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0" w:type="dxa"/>
        <w:tblInd w:w="-2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4680"/>
        <w:gridCol w:w="3380"/>
      </w:tblGrid>
      <w:tr w:rsidR="00EF61C9" w:rsidRPr="00EF61C9" w:rsidTr="00FC39E7">
        <w:trPr>
          <w:trHeight w:val="1390"/>
        </w:trPr>
        <w:tc>
          <w:tcPr>
            <w:tcW w:w="101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-16"/>
                <w:lang w:eastAsia="ru-RU"/>
              </w:rPr>
              <w:t>МЕЖГОСУДАРСТВЕННЫЙ СОВЕТ ПО СТАНДАРТИЗАЦИИ, МЕТРОЛОГИИ И СЕРТИФИКАЦИИ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(</w:t>
            </w:r>
            <w:r w:rsidRPr="00EF61C9">
              <w:rPr>
                <w:rFonts w:ascii="Arial" w:eastAsia="Times New Roman" w:hAnsi="Arial" w:cs="Arial"/>
                <w:b/>
                <w:lang w:eastAsia="ru-RU"/>
              </w:rPr>
              <w:t>МГС</w:t>
            </w: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INTERSTATE COUNCIL  FOR STANDARDIZATION, METROLOGY AND CERTIFICATION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eastAsia="ru-RU"/>
              </w:rPr>
              <w:t>(ISC</w:t>
            </w: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</w:tr>
      <w:tr w:rsidR="00EF61C9" w:rsidRPr="00EF61C9" w:rsidTr="00FC39E7"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  <w:t>МЕЖГОСУДАРСТВЕННЫЙ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33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ГОСТ</w:t>
            </w: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  </w:t>
            </w:r>
            <w:r w:rsidR="0031026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</w:t>
            </w: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__</w:t>
            </w:r>
          </w:p>
          <w:p w:rsid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20</w:t>
            </w:r>
            <w:r w:rsidR="0031026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</w:t>
            </w:r>
          </w:p>
          <w:p w:rsidR="00EF61C9" w:rsidRPr="00EF61C9" w:rsidRDefault="00EF61C9" w:rsidP="0031026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Default="00C04A47" w:rsidP="000C0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EF61C9" w:rsidRDefault="00C04A47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C04A47" w:rsidRDefault="00C04A47" w:rsidP="00C04A47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  <w:t>Автомобильные транспортные средства</w:t>
      </w:r>
    </w:p>
    <w:p w:rsidR="00C04A47" w:rsidRPr="00C04A47" w:rsidRDefault="00D83E97" w:rsidP="00817160">
      <w:pPr>
        <w:spacing w:after="0" w:line="36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D83E97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ТОРМОЗНЫЕ </w:t>
      </w:r>
      <w:r w:rsidR="00A66AF8">
        <w:rPr>
          <w:rFonts w:ascii="Arial" w:eastAsia="Times New Roman" w:hAnsi="Arial" w:cs="Arial"/>
          <w:b/>
          <w:sz w:val="40"/>
          <w:szCs w:val="40"/>
          <w:lang w:eastAsia="ru-RU"/>
        </w:rPr>
        <w:t>СВОЙСТВА</w:t>
      </w:r>
    </w:p>
    <w:p w:rsidR="00C04A47" w:rsidRPr="00C04A47" w:rsidRDefault="00A66AF8" w:rsidP="00817160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sz w:val="40"/>
          <w:szCs w:val="40"/>
          <w:lang w:eastAsia="ru-RU"/>
        </w:rPr>
        <w:t>Термины и определения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4E6AF3" w:rsidRPr="004E6AF3" w:rsidRDefault="0031026F" w:rsidP="004E6AF3">
      <w:pPr>
        <w:widowControl w:val="0"/>
        <w:autoSpaceDE w:val="0"/>
        <w:autoSpaceDN w:val="0"/>
        <w:adjustRightInd w:val="0"/>
        <w:spacing w:after="0" w:line="240" w:lineRule="auto"/>
        <w:ind w:firstLine="3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Издание официальное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FD73FB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Москва</w:t>
      </w:r>
    </w:p>
    <w:p w:rsidR="00EF61C9" w:rsidRPr="00FD73FB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Стандартинформ</w:t>
      </w:r>
      <w:proofErr w:type="spellEnd"/>
    </w:p>
    <w:p w:rsidR="00EF61C9" w:rsidRPr="00FD73FB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20</w:t>
      </w:r>
      <w:r w:rsidR="0031026F"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7A563D"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_</w:t>
      </w:r>
      <w:r w:rsidRPr="00FD73FB">
        <w:rPr>
          <w:rFonts w:ascii="Arial" w:eastAsia="Times New Roman" w:hAnsi="Arial" w:cs="Arial"/>
          <w:b/>
          <w:sz w:val="24"/>
          <w:szCs w:val="24"/>
          <w:lang w:eastAsia="ru-RU"/>
        </w:rPr>
        <w:t>_</w:t>
      </w:r>
    </w:p>
    <w:p w:rsidR="00E80304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ab/>
      </w:r>
      <w:r w:rsidRPr="00EF61C9">
        <w:rPr>
          <w:rFonts w:ascii="Arial" w:eastAsia="Times New Roman" w:hAnsi="Arial" w:cs="Arial"/>
          <w:lang w:eastAsia="ru-RU"/>
        </w:rPr>
        <w:tab/>
      </w:r>
    </w:p>
    <w:p w:rsidR="00E80304" w:rsidRDefault="00E80304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rPr>
          <w:rFonts w:ascii="Arial" w:eastAsia="Times New Roman" w:hAnsi="Arial" w:cs="Arial"/>
          <w:lang w:eastAsia="ru-RU"/>
        </w:rPr>
      </w:pPr>
    </w:p>
    <w:p w:rsidR="0031026F" w:rsidRDefault="0031026F">
      <w:pP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br w:type="page"/>
      </w:r>
    </w:p>
    <w:p w:rsidR="00EF61C9" w:rsidRDefault="00EF61C9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EF61C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lastRenderedPageBreak/>
        <w:t>Предисловие</w:t>
      </w:r>
    </w:p>
    <w:p w:rsidR="0031026F" w:rsidRPr="00EF61C9" w:rsidRDefault="0031026F" w:rsidP="00E80304">
      <w:pPr>
        <w:widowControl w:val="0"/>
        <w:shd w:val="clear" w:color="auto" w:fill="FFFFFF"/>
        <w:tabs>
          <w:tab w:val="left" w:pos="4220"/>
          <w:tab w:val="center" w:pos="4537"/>
        </w:tabs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EF61C9" w:rsidRPr="00EF61C9" w:rsidRDefault="00EF61C9" w:rsidP="00EF61C9">
      <w:pPr>
        <w:autoSpaceDN w:val="0"/>
        <w:spacing w:after="0" w:line="240" w:lineRule="exact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 xml:space="preserve">Цели, основные принципы и </w:t>
      </w:r>
      <w:r w:rsidR="00695127">
        <w:rPr>
          <w:rFonts w:ascii="Arial" w:eastAsia="Times New Roman" w:hAnsi="Arial" w:cs="Arial"/>
          <w:bCs/>
          <w:lang w:eastAsia="x-none"/>
        </w:rPr>
        <w:t>общие правила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проведения работ по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 xml:space="preserve">межгосударственной стандартизации установлены </w:t>
      </w:r>
      <w:r w:rsidRPr="00EF61C9">
        <w:rPr>
          <w:rFonts w:ascii="Arial" w:eastAsia="Times New Roman" w:hAnsi="Arial" w:cs="Arial"/>
          <w:bCs/>
          <w:spacing w:val="-6"/>
          <w:lang w:eastAsia="x-none"/>
        </w:rPr>
        <w:t xml:space="preserve">в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ГОСТ 1.0</w:t>
      </w:r>
      <w:r w:rsidR="00695127">
        <w:rPr>
          <w:rFonts w:ascii="Arial" w:eastAsia="Times New Roman" w:hAnsi="Arial" w:cs="Arial"/>
          <w:bCs/>
          <w:spacing w:val="-6"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«Межгосударственная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 система стандартизации. Основные положения» и ГОСТ 1.2</w:t>
      </w:r>
      <w:r w:rsidR="00695127">
        <w:rPr>
          <w:rFonts w:ascii="Arial" w:eastAsia="Times New Roman" w:hAnsi="Arial" w:cs="Arial"/>
          <w:bCs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lang w:val="x-none" w:eastAsia="x-none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F61C9" w:rsidRPr="00A71710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</w:p>
    <w:p w:rsid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  <w:r w:rsidRPr="00A71710">
        <w:rPr>
          <w:rFonts w:ascii="Arial" w:eastAsia="Times New Roman" w:hAnsi="Arial" w:cs="Arial"/>
          <w:b/>
          <w:lang w:val="x-none" w:eastAsia="x-none"/>
        </w:rPr>
        <w:t xml:space="preserve">Сведения </w:t>
      </w:r>
      <w:r w:rsidRPr="00EF61C9">
        <w:rPr>
          <w:rFonts w:ascii="Arial" w:eastAsia="Times New Roman" w:hAnsi="Arial" w:cs="Arial"/>
          <w:b/>
          <w:lang w:val="x-none" w:eastAsia="x-none"/>
        </w:rPr>
        <w:t>о стандарте</w:t>
      </w:r>
    </w:p>
    <w:p w:rsidR="00D5240D" w:rsidRPr="00EF61C9" w:rsidRDefault="00D5240D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</w:p>
    <w:p w:rsidR="002C75F6" w:rsidRPr="002C75F6" w:rsidRDefault="00EF61C9" w:rsidP="002C75F6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28"/>
          <w:lang w:eastAsia="ru-RU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1 РАЗРАБОТАН Федеральным государственным унитарным предприятием «Центральный ордена Трудового Красного Знамени научно-исследовательский автомобильный и автомоторный институт «НАМИ» (ФГУП «НАМИ»)</w:t>
      </w:r>
      <w:r w:rsidR="002C75F6" w:rsidRPr="002C75F6">
        <w:rPr>
          <w:rFonts w:ascii="Arial" w:eastAsia="Times New Roman" w:hAnsi="Arial" w:cs="Arial"/>
          <w:color w:val="000000"/>
          <w:kern w:val="28"/>
          <w:lang w:eastAsia="ru-RU"/>
        </w:rPr>
        <w:t xml:space="preserve"> 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2 ВНЕСЕН Межгосударственным техническим комитетом по стандартизации МТК 56 «Дорожный транспорт»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lang w:val="x-none" w:eastAsia="x-none"/>
        </w:rPr>
      </w:pPr>
      <w:r w:rsidRPr="00EF61C9">
        <w:rPr>
          <w:rFonts w:ascii="Arial" w:eastAsia="Times New Roman" w:hAnsi="Arial" w:cs="Arial"/>
          <w:lang w:val="x-none" w:eastAsia="x-none"/>
        </w:rPr>
        <w:t xml:space="preserve">3 ПРИНЯТ Межгосударственным советом по стандартизации, метрологии и сертификации (протокол от 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    20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г.  №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     )</w:t>
      </w:r>
    </w:p>
    <w:p w:rsidR="00EF61C9" w:rsidRPr="00EF61C9" w:rsidRDefault="00EF61C9" w:rsidP="00EF61C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>За принятие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1990"/>
        <w:gridCol w:w="3894"/>
      </w:tblGrid>
      <w:tr w:rsidR="00EF61C9" w:rsidRPr="00EF61C9" w:rsidTr="00EF61C9">
        <w:trPr>
          <w:cantSplit/>
          <w:trHeight w:val="549"/>
        </w:trPr>
        <w:tc>
          <w:tcPr>
            <w:tcW w:w="18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Краткое наименование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Код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Сокращенное наименование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национального органа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по стандартизации</w:t>
            </w:r>
          </w:p>
        </w:tc>
      </w:tr>
      <w:tr w:rsidR="00EF61C9" w:rsidRPr="00EF61C9" w:rsidTr="00EF61C9">
        <w:trPr>
          <w:trHeight w:hRule="exact" w:val="250"/>
        </w:trPr>
        <w:tc>
          <w:tcPr>
            <w:tcW w:w="189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049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AZ</w:t>
            </w:r>
          </w:p>
        </w:tc>
        <w:tc>
          <w:tcPr>
            <w:tcW w:w="205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Минэкономики Республики Армения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BY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GE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Грузстандарт</w:t>
            </w:r>
            <w:proofErr w:type="spellEnd"/>
          </w:p>
        </w:tc>
      </w:tr>
      <w:tr w:rsidR="00EF61C9" w:rsidRPr="00EF61C9" w:rsidTr="00EF61C9">
        <w:trPr>
          <w:trHeight w:hRule="exact" w:val="221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KG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MD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77644B" w:rsidP="00585792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Институт стандартиз</w:t>
            </w:r>
            <w:r w:rsidR="00585792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</w:t>
            </w: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ции Молдовы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TJ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Туркменистан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D5240D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</w:t>
            </w:r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«</w:t>
            </w:r>
            <w:proofErr w:type="spellStart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»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EF61C9" w:rsidRPr="00EF61C9" w:rsidTr="00EF61C9">
        <w:trPr>
          <w:trHeight w:hRule="exact" w:val="264"/>
        </w:trPr>
        <w:tc>
          <w:tcPr>
            <w:tcW w:w="189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UA</w:t>
            </w:r>
          </w:p>
        </w:tc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:rsidR="00D17790" w:rsidRDefault="00EF61C9" w:rsidP="00D17790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4  Приказом   Федерального   агентства   по   техническому   регулированию   и метрологии   от 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             </w:t>
      </w:r>
      <w:r w:rsidRPr="00EF61C9">
        <w:rPr>
          <w:rFonts w:ascii="Arial" w:eastAsia="Times New Roman" w:hAnsi="Arial" w:cs="Arial"/>
          <w:color w:val="000000"/>
          <w:lang w:eastAsia="ru-RU"/>
        </w:rPr>
        <w:t xml:space="preserve">  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EF61C9">
        <w:rPr>
          <w:rFonts w:ascii="Arial" w:eastAsia="Times New Roman" w:hAnsi="Arial" w:cs="Arial"/>
          <w:color w:val="000000"/>
          <w:lang w:eastAsia="ru-RU"/>
        </w:rPr>
        <w:t xml:space="preserve">  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    </w:t>
      </w:r>
      <w:r w:rsidRPr="00EF61C9">
        <w:rPr>
          <w:rFonts w:ascii="Arial" w:eastAsia="Times New Roman" w:hAnsi="Arial" w:cs="Arial"/>
          <w:color w:val="000000"/>
          <w:lang w:eastAsia="ru-RU"/>
        </w:rPr>
        <w:t xml:space="preserve">    №   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Pr="00EF61C9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     </w:t>
      </w:r>
      <w:r w:rsidRPr="00EF61C9">
        <w:rPr>
          <w:rFonts w:ascii="Arial" w:eastAsia="Times New Roman" w:hAnsi="Arial" w:cs="Arial"/>
          <w:color w:val="000000"/>
          <w:lang w:eastAsia="ru-RU"/>
        </w:rPr>
        <w:t xml:space="preserve">   межгосударственный   стандарт  </w:t>
      </w:r>
      <w:r w:rsidR="00D17790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EF61C9" w:rsidRPr="00EF61C9" w:rsidRDefault="00EF61C9" w:rsidP="00D17790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ГОСТ введен в действие в качестве национального стандарта Российской Федерации с        </w:t>
      </w:r>
    </w:p>
    <w:p w:rsidR="00D17790" w:rsidRDefault="00D17790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5   </w:t>
      </w:r>
      <w:r w:rsidR="0031026F">
        <w:rPr>
          <w:rFonts w:ascii="Arial" w:eastAsia="Times New Roman" w:hAnsi="Arial" w:cs="Arial"/>
          <w:color w:val="000000"/>
          <w:lang w:eastAsia="ru-RU"/>
        </w:rPr>
        <w:t xml:space="preserve">ВВЕДЕН </w:t>
      </w:r>
      <w:r w:rsidR="00A66AF8">
        <w:rPr>
          <w:rFonts w:ascii="Arial" w:eastAsia="Times New Roman" w:hAnsi="Arial" w:cs="Arial"/>
          <w:color w:val="000000"/>
          <w:lang w:eastAsia="ru-RU"/>
        </w:rPr>
        <w:t>ВПЕРВЫЕ</w:t>
      </w:r>
    </w:p>
    <w:p w:rsidR="00EF61C9" w:rsidRPr="00EF61C9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i/>
          <w:lang w:eastAsia="x-none"/>
        </w:rPr>
      </w:pPr>
    </w:p>
    <w:p w:rsidR="000C077F" w:rsidRPr="000C077F" w:rsidRDefault="000C077F" w:rsidP="000C077F">
      <w:pPr>
        <w:spacing w:after="0" w:line="240" w:lineRule="exact"/>
        <w:ind w:firstLine="709"/>
        <w:jc w:val="both"/>
        <w:rPr>
          <w:rFonts w:ascii="Arial" w:eastAsia="Times New Roman" w:hAnsi="Arial" w:cs="Arial"/>
          <w:bCs/>
          <w:i/>
          <w:lang w:eastAsia="ru-RU"/>
        </w:rPr>
      </w:pPr>
      <w:r w:rsidRPr="000C077F">
        <w:rPr>
          <w:rFonts w:ascii="Arial" w:eastAsia="Times New Roman" w:hAnsi="Arial" w:cs="Arial"/>
          <w:bCs/>
          <w:i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F61C9" w:rsidRPr="000C077F" w:rsidRDefault="000C077F" w:rsidP="000C077F">
      <w:pPr>
        <w:autoSpaceDN w:val="0"/>
        <w:spacing w:after="0" w:line="264" w:lineRule="auto"/>
        <w:ind w:firstLine="709"/>
        <w:jc w:val="both"/>
        <w:rPr>
          <w:rFonts w:ascii="Arial" w:eastAsia="Times New Roman" w:hAnsi="Arial" w:cs="Arial"/>
          <w:bCs/>
          <w:sz w:val="16"/>
          <w:szCs w:val="16"/>
          <w:lang w:eastAsia="x-none"/>
        </w:rPr>
      </w:pPr>
      <w:r w:rsidRPr="000C077F">
        <w:rPr>
          <w:rFonts w:ascii="Arial" w:eastAsia="Times New Roman" w:hAnsi="Arial" w:cs="Arial"/>
          <w:i/>
          <w:lang w:eastAsia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0C077F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lang w:val="x-none" w:eastAsia="x-none"/>
        </w:rPr>
      </w:pPr>
    </w:p>
    <w:p w:rsidR="00EF61C9" w:rsidRPr="007A563D" w:rsidRDefault="007A563D" w:rsidP="00C013E8">
      <w:pPr>
        <w:autoSpaceDN w:val="0"/>
        <w:spacing w:after="0" w:line="264" w:lineRule="auto"/>
        <w:ind w:firstLine="709"/>
        <w:jc w:val="right"/>
        <w:rPr>
          <w:rFonts w:ascii="Arial" w:eastAsia="Times New Roman" w:hAnsi="Arial" w:cs="Arial"/>
          <w:bCs/>
          <w:lang w:eastAsia="x-none"/>
        </w:rPr>
      </w:pPr>
      <w:r>
        <w:rPr>
          <w:rFonts w:ascii="Times New Roman" w:eastAsia="Times New Roman" w:hAnsi="Times New Roman" w:cs="Times New Roman"/>
          <w:bCs/>
          <w:lang w:eastAsia="x-none"/>
        </w:rPr>
        <w:t xml:space="preserve">                                                                                   </w:t>
      </w:r>
      <w:r w:rsidR="00EF61C9" w:rsidRPr="00EF61C9">
        <w:rPr>
          <w:rFonts w:ascii="Times New Roman" w:eastAsia="Times New Roman" w:hAnsi="Times New Roman" w:cs="Times New Roman"/>
          <w:bCs/>
          <w:lang w:val="x-none" w:eastAsia="x-none"/>
        </w:rPr>
        <w:t xml:space="preserve">©  </w:t>
      </w:r>
      <w:proofErr w:type="spellStart"/>
      <w:r w:rsidR="00EF61C9" w:rsidRPr="00EF61C9">
        <w:rPr>
          <w:rFonts w:ascii="Arial" w:eastAsia="Times New Roman" w:hAnsi="Arial" w:cs="Arial"/>
          <w:bCs/>
          <w:lang w:val="x-none" w:eastAsia="x-none"/>
        </w:rPr>
        <w:t>Стандартинформ</w:t>
      </w:r>
      <w:proofErr w:type="spellEnd"/>
      <w:r w:rsidR="00EF61C9" w:rsidRPr="00EF61C9">
        <w:rPr>
          <w:rFonts w:ascii="Arial" w:eastAsia="Times New Roman" w:hAnsi="Arial" w:cs="Arial"/>
          <w:bCs/>
          <w:lang w:eastAsia="x-none"/>
        </w:rPr>
        <w:t>,</w:t>
      </w:r>
      <w:r w:rsidR="00EF61C9" w:rsidRPr="00EF61C9">
        <w:rPr>
          <w:rFonts w:ascii="Arial" w:eastAsia="Times New Roman" w:hAnsi="Arial" w:cs="Arial"/>
          <w:bCs/>
          <w:lang w:val="x-none" w:eastAsia="x-none"/>
        </w:rPr>
        <w:t xml:space="preserve">  20</w:t>
      </w:r>
      <w:r>
        <w:rPr>
          <w:rFonts w:ascii="Arial" w:eastAsia="Times New Roman" w:hAnsi="Arial" w:cs="Arial"/>
          <w:bCs/>
          <w:lang w:eastAsia="x-none"/>
        </w:rPr>
        <w:t xml:space="preserve">   </w:t>
      </w:r>
    </w:p>
    <w:p w:rsidR="004E1B3F" w:rsidRPr="004E1B3F" w:rsidRDefault="004E1B3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:rsidR="000C077F" w:rsidRPr="00EF61C9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:rsidR="00427254" w:rsidRDefault="00EF61C9" w:rsidP="00780DB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EF61C9">
        <w:rPr>
          <w:rFonts w:ascii="Arial" w:eastAsia="Times New Roman" w:hAnsi="Arial" w:cs="Arial"/>
          <w:bCs/>
          <w:lang w:eastAsia="ru-RU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EF61C9" w:rsidRPr="00865A0E" w:rsidRDefault="00427254" w:rsidP="00865A0E">
      <w:pPr>
        <w:jc w:val="center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br w:type="page"/>
      </w:r>
      <w:r w:rsidRPr="00CA7CD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Введение</w:t>
      </w:r>
    </w:p>
    <w:p w:rsidR="00427254" w:rsidRPr="00CA7CD2" w:rsidRDefault="00427254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Установленные </w:t>
      </w:r>
      <w:r w:rsidR="00751466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в настоящем стандарте термины расположены в систематизированном порядке, отражающем систему понятий данной области знания.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Для каждого понятия установлен один стандартизованный термин.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Нерекомендуемые к </w:t>
      </w:r>
      <w:r w:rsidR="00C50AA2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применению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термины-синонимы приведены в круглых скобках после стандартизованного термина и обозначены пометой «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Нрк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».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Термины-синонимы без пометы «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Нрк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приведены в качестве справочных данных и 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 являются стандартизованными.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Заключенная в круглые скобки часть термина может быть опущена при использовании термина в документах по стандартизации.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Наличие квадратных скобок в терминологической статье означает, что в нее включены два (три, четыре и т.п.) термина, имеющие общие 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терминоэлименты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В алфавитном указателе</w:t>
      </w:r>
      <w:r w:rsidR="00C50AA2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данные термины приведены отдельно с указанием номера статьи.</w:t>
      </w:r>
    </w:p>
    <w:p w:rsidR="00751466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Помета, указывающая на область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применения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многозначного термина, приведена в круглых скобках светлым шрифтом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после термина. Помета не является частью термина.</w:t>
      </w:r>
    </w:p>
    <w:p w:rsidR="00C50AA2" w:rsidRPr="00CA7CD2" w:rsidRDefault="00751466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Приведенные определения можно, при необходимости, изменять, вводя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в них производные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признаки, раскрывая значения используемых в них терминов, указывая объекты, входящие в объем</w:t>
      </w:r>
      <w:r w:rsidR="00C50AA2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определяемого понятия. Изменения не должны нарушать объем и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содержание</w:t>
      </w:r>
      <w:r w:rsidR="00C50AA2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понятий, определенных в настоящем стандарте.</w:t>
      </w:r>
    </w:p>
    <w:p w:rsidR="00C50AA2" w:rsidRPr="00CA7CD2" w:rsidRDefault="00C50AA2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случаях, когда в термине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содержатся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все необходимые и достаточные признаки понятия, определение н</w:t>
      </w:r>
      <w:r w:rsidR="002C7BD1">
        <w:rPr>
          <w:rFonts w:ascii="Arial" w:eastAsia="Times New Roman" w:hAnsi="Arial" w:cs="Arial"/>
          <w:bCs/>
          <w:sz w:val="24"/>
          <w:szCs w:val="24"/>
          <w:lang w:eastAsia="ru-RU"/>
        </w:rPr>
        <w:t>е приводится и вместо него стави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="002C7BD1">
        <w:rPr>
          <w:rFonts w:ascii="Arial" w:eastAsia="Times New Roman" w:hAnsi="Arial" w:cs="Arial"/>
          <w:bCs/>
          <w:sz w:val="24"/>
          <w:szCs w:val="24"/>
          <w:lang w:eastAsia="ru-RU"/>
        </w:rPr>
        <w:t>ся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прочерк.</w:t>
      </w:r>
    </w:p>
    <w:p w:rsidR="00C50AA2" w:rsidRPr="00CA7CD2" w:rsidRDefault="00C50AA2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стандарте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приведены иноязычные эквиваленты стандартизованных терминов на английском (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val="en-US" w:eastAsia="ru-RU"/>
        </w:rPr>
        <w:t>en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), французском (</w:t>
      </w:r>
      <w:proofErr w:type="spellStart"/>
      <w:r w:rsidRPr="00CA7CD2">
        <w:rPr>
          <w:rFonts w:ascii="Arial" w:eastAsia="Times New Roman" w:hAnsi="Arial" w:cs="Arial"/>
          <w:bCs/>
          <w:sz w:val="24"/>
          <w:szCs w:val="24"/>
          <w:lang w:val="en-US" w:eastAsia="ru-RU"/>
        </w:rPr>
        <w:t>fr</w:t>
      </w:r>
      <w:proofErr w:type="spellEnd"/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) и немецком (</w:t>
      </w:r>
      <w:r w:rsidRPr="00CA7CD2">
        <w:rPr>
          <w:rFonts w:ascii="Arial" w:eastAsia="Times New Roman" w:hAnsi="Arial" w:cs="Arial"/>
          <w:bCs/>
          <w:sz w:val="24"/>
          <w:szCs w:val="24"/>
          <w:lang w:val="en-US" w:eastAsia="ru-RU"/>
        </w:rPr>
        <w:t>de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) языках.</w:t>
      </w:r>
    </w:p>
    <w:p w:rsidR="00C50AA2" w:rsidRPr="00CA7CD2" w:rsidRDefault="00C50AA2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ермины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определения общетехнических понятий,</w:t>
      </w:r>
      <w:r w:rsidR="002C7B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необходимые для пониман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ия </w:t>
      </w:r>
      <w:r w:rsidR="002C7BD1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текста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стандарта, приведены в приложении…</w:t>
      </w:r>
    </w:p>
    <w:p w:rsidR="00C50AA2" w:rsidRPr="00CA7CD2" w:rsidRDefault="00C50AA2" w:rsidP="00CA7CD2">
      <w:pPr>
        <w:spacing w:after="0" w:line="360" w:lineRule="auto"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Стандартизованные термины набраны полужирным шрифтом, их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краткие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формы,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представленные </w:t>
      </w:r>
      <w:r w:rsidR="00E53F30"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аббревиатурой</w:t>
      </w:r>
      <w:r w:rsidRPr="00CA7CD2">
        <w:rPr>
          <w:rFonts w:ascii="Arial" w:eastAsia="Times New Roman" w:hAnsi="Arial" w:cs="Arial"/>
          <w:bCs/>
          <w:sz w:val="24"/>
          <w:szCs w:val="24"/>
          <w:lang w:eastAsia="ru-RU"/>
        </w:rPr>
        <w:t>, - светлым, синонимы – курсивом.</w:t>
      </w:r>
    </w:p>
    <w:p w:rsidR="00427254" w:rsidRDefault="00427254">
      <w:pPr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</w:p>
    <w:p w:rsidR="000E44BC" w:rsidRDefault="000E44B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sectPr w:rsidR="000E44BC" w:rsidSect="00E80304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991" w:bottom="1134" w:left="1418" w:header="709" w:footer="709" w:gutter="0"/>
          <w:pgNumType w:fmt="upperRoman" w:start="1"/>
          <w:cols w:space="708"/>
          <w:titlePg/>
          <w:docGrid w:linePitch="360"/>
        </w:sectPr>
      </w:pPr>
    </w:p>
    <w:p w:rsidR="00F00A8D" w:rsidRPr="00F00A8D" w:rsidRDefault="00F00A8D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  <w:r w:rsidRPr="00F00A8D"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lastRenderedPageBreak/>
        <w:t>МЕЖГОСУДАРСТВЕННЫЙ СТАНДАРТ</w:t>
      </w:r>
    </w:p>
    <w:p w:rsidR="00F335D3" w:rsidRPr="00F335D3" w:rsidRDefault="00F335D3" w:rsidP="00036EE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F335D3"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  <w:t>Автомобильные транспортные средства</w:t>
      </w:r>
    </w:p>
    <w:p w:rsidR="00870DDC" w:rsidRPr="00870DDC" w:rsidRDefault="00870DDC" w:rsidP="00036EE3">
      <w:pPr>
        <w:pBdr>
          <w:bottom w:val="single" w:sz="18" w:space="1" w:color="auto"/>
        </w:pBd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70DDC">
        <w:rPr>
          <w:rFonts w:ascii="Arial" w:eastAsia="Times New Roman" w:hAnsi="Arial" w:cs="Arial"/>
          <w:b/>
          <w:sz w:val="32"/>
          <w:szCs w:val="32"/>
          <w:lang w:eastAsia="ru-RU"/>
        </w:rPr>
        <w:t>ТОРМОЗНЫЕ СВОЙСТВА</w:t>
      </w:r>
    </w:p>
    <w:p w:rsidR="00870DDC" w:rsidRPr="00066C35" w:rsidRDefault="00870DDC" w:rsidP="00036EE3">
      <w:pPr>
        <w:pBdr>
          <w:bottom w:val="single" w:sz="18" w:space="1" w:color="auto"/>
        </w:pBd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870DDC">
        <w:rPr>
          <w:rFonts w:ascii="Arial" w:eastAsia="Times New Roman" w:hAnsi="Arial" w:cs="Arial"/>
          <w:b/>
          <w:sz w:val="32"/>
          <w:szCs w:val="32"/>
          <w:lang w:eastAsia="ru-RU"/>
        </w:rPr>
        <w:t>Термины</w:t>
      </w:r>
      <w:r w:rsidRPr="00066C3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870DDC">
        <w:rPr>
          <w:rFonts w:ascii="Arial" w:eastAsia="Times New Roman" w:hAnsi="Arial" w:cs="Arial"/>
          <w:b/>
          <w:sz w:val="32"/>
          <w:szCs w:val="32"/>
          <w:lang w:eastAsia="ru-RU"/>
        </w:rPr>
        <w:t>и</w:t>
      </w:r>
      <w:r w:rsidRPr="00066C3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870DDC">
        <w:rPr>
          <w:rFonts w:ascii="Arial" w:eastAsia="Times New Roman" w:hAnsi="Arial" w:cs="Arial"/>
          <w:b/>
          <w:sz w:val="32"/>
          <w:szCs w:val="32"/>
          <w:lang w:eastAsia="ru-RU"/>
        </w:rPr>
        <w:t>определения</w:t>
      </w:r>
    </w:p>
    <w:p w:rsidR="00F00A8D" w:rsidRPr="00E249B7" w:rsidRDefault="007F7DBA" w:rsidP="004C4E53">
      <w:pPr>
        <w:pBdr>
          <w:bottom w:val="single" w:sz="18" w:space="1" w:color="auto"/>
        </w:pBdr>
        <w:spacing w:before="120" w:after="0" w:line="360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7F7DBA">
        <w:rPr>
          <w:rFonts w:ascii="Arial" w:eastAsia="Times New Roman" w:hAnsi="Arial" w:cs="Arial"/>
          <w:sz w:val="24"/>
          <w:szCs w:val="24"/>
          <w:lang w:val="en-US" w:eastAsia="ru-RU"/>
        </w:rPr>
        <w:t>Motor</w:t>
      </w:r>
      <w:r w:rsidRPr="000268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F7DBA">
        <w:rPr>
          <w:rFonts w:ascii="Arial" w:eastAsia="Times New Roman" w:hAnsi="Arial" w:cs="Arial"/>
          <w:sz w:val="24"/>
          <w:szCs w:val="24"/>
          <w:lang w:val="en-US" w:eastAsia="ru-RU"/>
        </w:rPr>
        <w:t>vehicles</w:t>
      </w:r>
      <w:r w:rsidRPr="0002682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F46A8C" w:rsidRPr="000268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4E53" w:rsidRPr="004C4E53">
        <w:rPr>
          <w:rFonts w:ascii="Arial" w:eastAsia="Times New Roman" w:hAnsi="Arial" w:cs="Arial"/>
          <w:sz w:val="24"/>
          <w:szCs w:val="24"/>
          <w:lang w:val="en-US" w:eastAsia="ru-RU"/>
        </w:rPr>
        <w:t>Braking properties. Terms and definitions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5034"/>
      </w:tblGrid>
      <w:tr w:rsidR="00F00A8D" w:rsidRPr="004C4E53" w:rsidTr="00F00A8D">
        <w:tc>
          <w:tcPr>
            <w:tcW w:w="4605" w:type="dxa"/>
          </w:tcPr>
          <w:p w:rsidR="00F00A8D" w:rsidRPr="00E249B7" w:rsidRDefault="00F00A8D" w:rsidP="00F00A8D">
            <w:pPr>
              <w:spacing w:after="200" w:line="360" w:lineRule="auto"/>
              <w:ind w:firstLine="720"/>
              <w:rPr>
                <w:rFonts w:ascii="Arial" w:eastAsia="Times New Roman" w:hAnsi="Arial" w:cs="Arial"/>
                <w:szCs w:val="24"/>
                <w:lang w:val="en-US" w:eastAsia="ru-RU"/>
              </w:rPr>
            </w:pPr>
          </w:p>
        </w:tc>
        <w:tc>
          <w:tcPr>
            <w:tcW w:w="5034" w:type="dxa"/>
          </w:tcPr>
          <w:p w:rsidR="00F00A8D" w:rsidRPr="00F00A8D" w:rsidRDefault="00F00A8D" w:rsidP="00F00A8D">
            <w:pPr>
              <w:spacing w:after="200" w:line="360" w:lineRule="auto"/>
              <w:ind w:firstLine="435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E249B7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           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Дата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введения</w:t>
            </w:r>
            <w:r w:rsidR="00817160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– </w:t>
            </w:r>
          </w:p>
        </w:tc>
      </w:tr>
    </w:tbl>
    <w:p w:rsidR="00F00A8D" w:rsidRPr="004C4E53" w:rsidRDefault="00F00A8D" w:rsidP="009B6B0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 w:rsidRPr="004C4E53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1 </w:t>
      </w:r>
      <w:r w:rsidRPr="009B6B0D">
        <w:rPr>
          <w:rFonts w:ascii="Arial" w:eastAsia="Times New Roman" w:hAnsi="Arial" w:cs="Arial"/>
          <w:b/>
          <w:sz w:val="24"/>
          <w:szCs w:val="24"/>
          <w:lang w:eastAsia="ru-RU"/>
        </w:rPr>
        <w:t>Область</w:t>
      </w:r>
      <w:r w:rsidRPr="004C4E53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9B6B0D">
        <w:rPr>
          <w:rFonts w:ascii="Arial" w:eastAsia="Times New Roman" w:hAnsi="Arial" w:cs="Arial"/>
          <w:b/>
          <w:sz w:val="24"/>
          <w:szCs w:val="24"/>
          <w:lang w:eastAsia="ru-RU"/>
        </w:rPr>
        <w:t>применения</w:t>
      </w:r>
    </w:p>
    <w:p w:rsidR="006D647B" w:rsidRDefault="006D647B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Настоящий</w:t>
      </w:r>
      <w:r w:rsidRPr="002271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стандарт</w:t>
      </w:r>
      <w:r w:rsidRPr="002271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устанавливает термины и определения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 xml:space="preserve"> (буквенные обозначения)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основных понятий в </w:t>
      </w:r>
      <w:r w:rsidR="00787966">
        <w:rPr>
          <w:rFonts w:ascii="Arial" w:eastAsia="Times New Roman" w:hAnsi="Arial" w:cs="Arial"/>
          <w:sz w:val="24"/>
          <w:szCs w:val="24"/>
          <w:lang w:val="ru" w:eastAsia="ru-RU"/>
        </w:rPr>
        <w:t>области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торможения авто</w:t>
      </w:r>
      <w:r w:rsidR="006C1BFC"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мобильных 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транспортных средств (далее </w:t>
      </w:r>
      <w:r w:rsidR="006C1BFC"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– 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АТС).</w:t>
      </w:r>
    </w:p>
    <w:p w:rsidR="004E07E2" w:rsidRPr="009B6B0D" w:rsidRDefault="004E07E2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4E07E2">
        <w:rPr>
          <w:rFonts w:ascii="Arial" w:eastAsia="Times New Roman" w:hAnsi="Arial" w:cs="Arial"/>
          <w:sz w:val="24"/>
          <w:szCs w:val="24"/>
          <w:lang w:val="ru" w:eastAsia="ru-RU"/>
        </w:rPr>
        <w:t>Настоящий стандарт не распространяется на документацию, выпущенную до его введения.</w:t>
      </w:r>
    </w:p>
    <w:p w:rsidR="00787966" w:rsidRDefault="006D647B" w:rsidP="004E07E2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Термины, установленные настоящим стандартом, 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>рекомендуются для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>применения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в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>о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 xml:space="preserve">всех видах </w:t>
      </w:r>
      <w:r w:rsidR="004E07E2" w:rsidRPr="004E07E2">
        <w:rPr>
          <w:rFonts w:ascii="Arial" w:eastAsia="Times New Roman" w:hAnsi="Arial" w:cs="Arial"/>
          <w:sz w:val="24"/>
          <w:szCs w:val="24"/>
          <w:lang w:val="ru" w:eastAsia="ru-RU"/>
        </w:rPr>
        <w:t>документации</w:t>
      </w:r>
      <w:r w:rsidRPr="004E07E2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E07E2">
        <w:rPr>
          <w:rFonts w:ascii="Arial" w:eastAsia="Times New Roman" w:hAnsi="Arial" w:cs="Arial"/>
          <w:sz w:val="24"/>
          <w:szCs w:val="24"/>
          <w:lang w:val="ru" w:eastAsia="ru-RU"/>
        </w:rPr>
        <w:t>и литературы (по данной научно-технической отрасли)</w:t>
      </w:r>
      <w:r w:rsidR="00787966">
        <w:rPr>
          <w:rFonts w:ascii="Arial" w:eastAsia="Times New Roman" w:hAnsi="Arial" w:cs="Arial"/>
          <w:sz w:val="24"/>
          <w:szCs w:val="24"/>
          <w:lang w:val="ru" w:eastAsia="ru-RU"/>
        </w:rPr>
        <w:t xml:space="preserve">, входящих в сферу действия работ по стандартизации и (или) использующих </w:t>
      </w:r>
      <w:r w:rsidR="00787966" w:rsidRPr="00865A0E">
        <w:rPr>
          <w:rFonts w:ascii="Arial" w:eastAsia="Times New Roman" w:hAnsi="Arial" w:cs="Arial"/>
          <w:sz w:val="24"/>
          <w:szCs w:val="24"/>
          <w:lang w:val="ru" w:eastAsia="ru-RU"/>
          <w14:textOutline w14:w="9525" w14:cap="rnd" w14:cmpd="sng" w14:algn="ctr">
            <w14:noFill/>
            <w14:prstDash w14:val="solid"/>
            <w14:bevel/>
          </w14:textOutline>
        </w:rPr>
        <w:t>результаты</w:t>
      </w:r>
      <w:r w:rsidR="00787966" w:rsidRPr="00865A0E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787966">
        <w:rPr>
          <w:rFonts w:ascii="Arial" w:eastAsia="Times New Roman" w:hAnsi="Arial" w:cs="Arial"/>
          <w:sz w:val="24"/>
          <w:szCs w:val="24"/>
          <w:lang w:val="ru" w:eastAsia="ru-RU"/>
        </w:rPr>
        <w:t>этих работ</w:t>
      </w: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:rsidR="006D647B" w:rsidRPr="004E07E2" w:rsidRDefault="00787966" w:rsidP="004E07E2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Настоящий стандарт должен применяться совместно с</w:t>
      </w:r>
      <w:r w:rsidR="009414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14FD" w:rsidRPr="009414FD">
        <w:rPr>
          <w:rFonts w:ascii="Arial" w:eastAsia="Times New Roman" w:hAnsi="Arial" w:cs="Arial"/>
          <w:sz w:val="24"/>
          <w:szCs w:val="24"/>
          <w:lang w:eastAsia="ru-RU"/>
        </w:rPr>
        <w:t xml:space="preserve">[1], [2] </w:t>
      </w:r>
      <w:r w:rsidR="009414FD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9414FD" w:rsidRPr="009414FD">
        <w:rPr>
          <w:rFonts w:ascii="Arial" w:eastAsia="Times New Roman" w:hAnsi="Arial" w:cs="Arial"/>
          <w:sz w:val="24"/>
          <w:szCs w:val="24"/>
          <w:lang w:eastAsia="ru-RU"/>
        </w:rPr>
        <w:t>[3</w:t>
      </w:r>
      <w:r w:rsidR="009414FD">
        <w:rPr>
          <w:rFonts w:ascii="Arial" w:eastAsia="Times New Roman" w:hAnsi="Arial" w:cs="Arial"/>
          <w:sz w:val="24"/>
          <w:szCs w:val="24"/>
          <w:lang w:eastAsia="ru-RU"/>
        </w:rPr>
        <w:t>]</w:t>
      </w:r>
      <w:r w:rsidR="006D647B" w:rsidRPr="009B6B0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D647B" w:rsidRPr="009B6B0D" w:rsidRDefault="006D647B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Для каждого понятия установлен один стандартизованный термин. Применение терминов-синонимов стандартизованного термина запрещается. Для отдельных терминов в стандарте приведены в качестве справочных краткие формы, которые разрешается применять, когда исключена возможность различного их толкования.</w:t>
      </w:r>
      <w:r w:rsidR="004B53C8"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</w:p>
    <w:p w:rsidR="00D237B3" w:rsidRDefault="006D647B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 xml:space="preserve">В случаях, исключающих возможность неправильного толкования терминов, допускается опускать слова в терминах. </w:t>
      </w:r>
    </w:p>
    <w:p w:rsidR="006D647B" w:rsidRPr="00D237B3" w:rsidRDefault="00D237B3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lang w:val="ru" w:eastAsia="ru-RU"/>
        </w:rPr>
      </w:pPr>
      <w:r w:rsidRPr="00D237B3">
        <w:rPr>
          <w:rFonts w:ascii="Arial" w:eastAsia="Times New Roman" w:hAnsi="Arial" w:cs="Arial"/>
          <w:b/>
          <w:i/>
          <w:lang w:val="ru" w:eastAsia="ru-RU"/>
        </w:rPr>
        <w:t>П</w:t>
      </w:r>
      <w:r w:rsidR="006D647B" w:rsidRPr="00D237B3">
        <w:rPr>
          <w:rFonts w:ascii="Arial" w:eastAsia="Times New Roman" w:hAnsi="Arial" w:cs="Arial"/>
          <w:b/>
          <w:i/>
          <w:lang w:val="ru" w:eastAsia="ru-RU"/>
        </w:rPr>
        <w:t>ример</w:t>
      </w:r>
      <w:r w:rsidRPr="00D237B3">
        <w:rPr>
          <w:rFonts w:ascii="Arial" w:eastAsia="Times New Roman" w:hAnsi="Arial" w:cs="Arial"/>
          <w:b/>
          <w:i/>
          <w:lang w:eastAsia="ru-RU"/>
        </w:rPr>
        <w:t xml:space="preserve"> – </w:t>
      </w:r>
      <w:r w:rsidR="006D647B" w:rsidRPr="00D237B3">
        <w:rPr>
          <w:rFonts w:ascii="Arial" w:eastAsia="Times New Roman" w:hAnsi="Arial" w:cs="Arial"/>
          <w:b/>
          <w:i/>
          <w:lang w:val="ru" w:eastAsia="ru-RU"/>
        </w:rPr>
        <w:t>вместо «рабочее тело тормозного привода» — «рабочее тело привода».</w:t>
      </w:r>
    </w:p>
    <w:p w:rsidR="006D647B" w:rsidRPr="009B6B0D" w:rsidRDefault="006D647B" w:rsidP="009B6B0D">
      <w:pPr>
        <w:tabs>
          <w:tab w:val="left" w:pos="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B6B0D">
        <w:rPr>
          <w:rFonts w:ascii="Arial" w:eastAsia="Times New Roman" w:hAnsi="Arial" w:cs="Arial"/>
          <w:sz w:val="24"/>
          <w:szCs w:val="24"/>
          <w:lang w:val="ru" w:eastAsia="ru-RU"/>
        </w:rPr>
        <w:t>Стандарт содержит алфавитный указатель стандартизованных терминов.</w:t>
      </w:r>
    </w:p>
    <w:p w:rsidR="00012BA5" w:rsidRPr="009B6B0D" w:rsidRDefault="00012BA5" w:rsidP="009B6B0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2B47" w:rsidRDefault="00392B47" w:rsidP="009B6B0D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5797">
        <w:rPr>
          <w:rFonts w:ascii="Arial" w:hAnsi="Arial" w:cs="Arial"/>
          <w:b/>
          <w:sz w:val="28"/>
          <w:szCs w:val="28"/>
        </w:rPr>
        <w:t>2 Термины и определения</w:t>
      </w:r>
    </w:p>
    <w:p w:rsidR="00C1776D" w:rsidRPr="00C1776D" w:rsidRDefault="00C1776D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1776D">
        <w:rPr>
          <w:rFonts w:ascii="Arial" w:hAnsi="Arial" w:cs="Arial"/>
          <w:sz w:val="24"/>
          <w:szCs w:val="24"/>
        </w:rPr>
        <w:t xml:space="preserve">В настоящем </w:t>
      </w:r>
      <w:r>
        <w:rPr>
          <w:rFonts w:ascii="Arial" w:hAnsi="Arial" w:cs="Arial"/>
          <w:sz w:val="24"/>
          <w:szCs w:val="24"/>
        </w:rPr>
        <w:t xml:space="preserve">стандарте </w:t>
      </w:r>
      <w:r w:rsidRPr="00036EE3">
        <w:rPr>
          <w:rFonts w:ascii="Arial" w:hAnsi="Arial" w:cs="Arial"/>
          <w:sz w:val="24"/>
          <w:szCs w:val="24"/>
        </w:rPr>
        <w:t>применены</w:t>
      </w:r>
      <w:r>
        <w:rPr>
          <w:rFonts w:ascii="Arial" w:hAnsi="Arial" w:cs="Arial"/>
          <w:sz w:val="24"/>
          <w:szCs w:val="24"/>
        </w:rPr>
        <w:t xml:space="preserve"> следующие термины с соответствующими определениями.</w:t>
      </w:r>
    </w:p>
    <w:p w:rsidR="00184BE3" w:rsidRPr="009B6B0D" w:rsidRDefault="00127919" w:rsidP="009B6B0D">
      <w:pPr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Общие понятия</w:t>
      </w:r>
    </w:p>
    <w:p w:rsidR="004B53C8" w:rsidRDefault="00036EE3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-147956</wp:posOffset>
                </wp:positionH>
                <wp:positionV relativeFrom="paragraph">
                  <wp:posOffset>728345</wp:posOffset>
                </wp:positionV>
                <wp:extent cx="2028825" cy="323850"/>
                <wp:effectExtent l="0" t="0" r="0" b="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F36" w:rsidRPr="00036EE3" w:rsidRDefault="00171F36" w:rsidP="00036E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6EE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Издание официальное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3" o:spid="_x0000_s1026" style="position:absolute;left:0;text-align:left;margin-left:-11.65pt;margin-top:57.35pt;width:159.75pt;height:25.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" filled="f" stroked="f" strokeweight="1pt">
                <v:textbox>
                  <w:txbxContent>
                    <w:p w:rsidR="00171F36" w:rsidRPr="00036EE3" w:rsidRDefault="00171F36" w:rsidP="00036EE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36EE3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Издание официальное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-214630</wp:posOffset>
                </wp:positionH>
                <wp:positionV relativeFrom="paragraph">
                  <wp:posOffset>671195</wp:posOffset>
                </wp:positionV>
                <wp:extent cx="565785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0FE497" id="Прямая соединительная линия 2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52.85pt" to="428.6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392B47" w:rsidRPr="009B6B0D">
        <w:rPr>
          <w:rFonts w:ascii="Arial" w:hAnsi="Arial" w:cs="Arial"/>
          <w:sz w:val="24"/>
          <w:szCs w:val="24"/>
        </w:rPr>
        <w:t xml:space="preserve">1 </w:t>
      </w:r>
      <w:r w:rsidR="00392B47" w:rsidRPr="009B6B0D">
        <w:rPr>
          <w:rFonts w:ascii="Arial" w:hAnsi="Arial" w:cs="Arial"/>
          <w:b/>
          <w:sz w:val="24"/>
          <w:szCs w:val="24"/>
        </w:rPr>
        <w:t>торможение:</w:t>
      </w:r>
      <w:r w:rsidR="00392B47" w:rsidRPr="009B6B0D">
        <w:rPr>
          <w:rFonts w:ascii="Arial" w:hAnsi="Arial" w:cs="Arial"/>
          <w:sz w:val="24"/>
          <w:szCs w:val="24"/>
        </w:rPr>
        <w:t xml:space="preserve"> Процесс создания и изменения искусственного сопротивления движению АТС</w:t>
      </w:r>
      <w:r w:rsidR="008D2693">
        <w:rPr>
          <w:rFonts w:ascii="Arial" w:hAnsi="Arial" w:cs="Arial"/>
          <w:sz w:val="24"/>
          <w:szCs w:val="24"/>
        </w:rPr>
        <w:t>.</w:t>
      </w:r>
    </w:p>
    <w:p w:rsidR="00392B47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lastRenderedPageBreak/>
        <w:t xml:space="preserve">2 </w:t>
      </w:r>
      <w:r w:rsidRPr="00B55797">
        <w:rPr>
          <w:rFonts w:ascii="Arial" w:hAnsi="Arial" w:cs="Arial"/>
          <w:b/>
          <w:sz w:val="24"/>
          <w:szCs w:val="24"/>
        </w:rPr>
        <w:t>полное 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Торможение, в результате которого АТС останавливается</w:t>
      </w:r>
      <w:r w:rsidR="008D2693">
        <w:rPr>
          <w:rFonts w:ascii="Arial" w:hAnsi="Arial" w:cs="Arial"/>
          <w:sz w:val="24"/>
          <w:szCs w:val="24"/>
        </w:rPr>
        <w:t>.</w:t>
      </w:r>
    </w:p>
    <w:p w:rsidR="004B53C8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3 </w:t>
      </w:r>
      <w:r w:rsidR="00B55797" w:rsidRPr="00B55797">
        <w:rPr>
          <w:rFonts w:ascii="Arial" w:hAnsi="Arial" w:cs="Arial"/>
          <w:b/>
          <w:sz w:val="24"/>
          <w:szCs w:val="24"/>
        </w:rPr>
        <w:t xml:space="preserve">частичное </w:t>
      </w:r>
      <w:r w:rsidRPr="00B55797">
        <w:rPr>
          <w:rFonts w:ascii="Arial" w:hAnsi="Arial" w:cs="Arial"/>
          <w:b/>
          <w:sz w:val="24"/>
          <w:szCs w:val="24"/>
        </w:rPr>
        <w:t>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Торможение, в результате которого не происходит остановки АТС</w:t>
      </w:r>
      <w:r w:rsidR="008D2693">
        <w:rPr>
          <w:rFonts w:ascii="Arial" w:hAnsi="Arial" w:cs="Arial"/>
          <w:sz w:val="24"/>
          <w:szCs w:val="24"/>
        </w:rPr>
        <w:t>.</w:t>
      </w:r>
    </w:p>
    <w:p w:rsidR="004B53C8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4 </w:t>
      </w:r>
      <w:r w:rsidR="00B55797" w:rsidRPr="00B55797">
        <w:rPr>
          <w:rFonts w:ascii="Arial" w:hAnsi="Arial" w:cs="Arial"/>
          <w:b/>
          <w:sz w:val="24"/>
          <w:szCs w:val="24"/>
        </w:rPr>
        <w:t>р</w:t>
      </w:r>
      <w:r w:rsidRPr="00B55797">
        <w:rPr>
          <w:rFonts w:ascii="Arial" w:hAnsi="Arial" w:cs="Arial"/>
          <w:b/>
          <w:sz w:val="24"/>
          <w:szCs w:val="24"/>
        </w:rPr>
        <w:t>егулируемое 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Торможение, при котором водитель АТС в любой момент может последовательно в пределах рабочего диапазона увеличить или уменьшить тормозную силу посредством воздействия на орган управления</w:t>
      </w:r>
      <w:r w:rsidR="008D2693">
        <w:rPr>
          <w:rFonts w:ascii="Arial" w:hAnsi="Arial" w:cs="Arial"/>
          <w:sz w:val="24"/>
          <w:szCs w:val="24"/>
        </w:rPr>
        <w:t>.</w:t>
      </w:r>
    </w:p>
    <w:p w:rsidR="004B53C8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5 </w:t>
      </w:r>
      <w:r w:rsidR="00B55797" w:rsidRPr="00B55797">
        <w:rPr>
          <w:rFonts w:ascii="Arial" w:hAnsi="Arial" w:cs="Arial"/>
          <w:b/>
          <w:sz w:val="24"/>
          <w:szCs w:val="24"/>
        </w:rPr>
        <w:t>с</w:t>
      </w:r>
      <w:r w:rsidRPr="00B55797">
        <w:rPr>
          <w:rFonts w:ascii="Arial" w:hAnsi="Arial" w:cs="Arial"/>
          <w:b/>
          <w:sz w:val="24"/>
          <w:szCs w:val="24"/>
        </w:rPr>
        <w:t>лужебное 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Регулируемое торможение с целью плавного снижения скорости АТС</w:t>
      </w:r>
      <w:r w:rsidR="008D2693">
        <w:rPr>
          <w:rFonts w:ascii="Arial" w:hAnsi="Arial" w:cs="Arial"/>
          <w:sz w:val="24"/>
          <w:szCs w:val="24"/>
        </w:rPr>
        <w:t>.</w:t>
      </w:r>
    </w:p>
    <w:p w:rsidR="004B53C8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6 </w:t>
      </w:r>
      <w:r w:rsidR="00B55797" w:rsidRPr="00B55797">
        <w:rPr>
          <w:rFonts w:ascii="Arial" w:hAnsi="Arial" w:cs="Arial"/>
          <w:b/>
          <w:sz w:val="24"/>
          <w:szCs w:val="24"/>
        </w:rPr>
        <w:t>э</w:t>
      </w:r>
      <w:r w:rsidRPr="00B55797">
        <w:rPr>
          <w:rFonts w:ascii="Arial" w:hAnsi="Arial" w:cs="Arial"/>
          <w:b/>
          <w:sz w:val="24"/>
          <w:szCs w:val="24"/>
        </w:rPr>
        <w:t>кстренное 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Торможение с целью максимально быстрого уменьшения скорости АТС</w:t>
      </w:r>
      <w:r w:rsidR="008D2693">
        <w:rPr>
          <w:rFonts w:ascii="Arial" w:hAnsi="Arial" w:cs="Arial"/>
          <w:sz w:val="24"/>
          <w:szCs w:val="24"/>
        </w:rPr>
        <w:t>.</w:t>
      </w:r>
    </w:p>
    <w:p w:rsidR="004B53C8" w:rsidRPr="009B6B0D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7 </w:t>
      </w:r>
      <w:r w:rsidR="00B55797" w:rsidRPr="00B55797">
        <w:rPr>
          <w:rFonts w:ascii="Arial" w:hAnsi="Arial" w:cs="Arial"/>
          <w:b/>
          <w:sz w:val="24"/>
          <w:szCs w:val="24"/>
        </w:rPr>
        <w:t>а</w:t>
      </w:r>
      <w:r w:rsidRPr="00B55797">
        <w:rPr>
          <w:rFonts w:ascii="Arial" w:hAnsi="Arial" w:cs="Arial"/>
          <w:b/>
          <w:sz w:val="24"/>
          <w:szCs w:val="24"/>
        </w:rPr>
        <w:t>варийное торможение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Торможение</w:t>
      </w:r>
      <w:r w:rsidR="008D2693">
        <w:rPr>
          <w:rFonts w:ascii="Arial" w:hAnsi="Arial" w:cs="Arial"/>
          <w:sz w:val="24"/>
          <w:szCs w:val="24"/>
        </w:rPr>
        <w:t xml:space="preserve"> АТС, совершаемое при отказе ча</w:t>
      </w:r>
      <w:r w:rsidRPr="009B6B0D">
        <w:rPr>
          <w:rFonts w:ascii="Arial" w:hAnsi="Arial" w:cs="Arial"/>
          <w:sz w:val="24"/>
          <w:szCs w:val="24"/>
        </w:rPr>
        <w:t>сти тормозной системы</w:t>
      </w:r>
      <w:r w:rsidR="008D2693">
        <w:rPr>
          <w:rFonts w:ascii="Arial" w:hAnsi="Arial" w:cs="Arial"/>
          <w:sz w:val="24"/>
          <w:szCs w:val="24"/>
        </w:rPr>
        <w:t>.</w:t>
      </w:r>
    </w:p>
    <w:p w:rsidR="00FC0A9C" w:rsidRDefault="004B53C8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8 </w:t>
      </w:r>
      <w:r w:rsidR="00B55797" w:rsidRPr="00B55797">
        <w:rPr>
          <w:rFonts w:ascii="Arial" w:hAnsi="Arial" w:cs="Arial"/>
          <w:b/>
          <w:sz w:val="24"/>
          <w:szCs w:val="24"/>
        </w:rPr>
        <w:t>н</w:t>
      </w:r>
      <w:r w:rsidRPr="00B55797">
        <w:rPr>
          <w:rFonts w:ascii="Arial" w:hAnsi="Arial" w:cs="Arial"/>
          <w:b/>
          <w:sz w:val="24"/>
          <w:szCs w:val="24"/>
        </w:rPr>
        <w:t>ачало торможения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B55797">
        <w:rPr>
          <w:rFonts w:ascii="Arial" w:hAnsi="Arial" w:cs="Arial"/>
          <w:b/>
          <w:sz w:val="24"/>
          <w:szCs w:val="24"/>
        </w:rPr>
        <w:t xml:space="preserve"> </w:t>
      </w:r>
      <w:r w:rsidRPr="009B6B0D">
        <w:rPr>
          <w:rFonts w:ascii="Arial" w:hAnsi="Arial" w:cs="Arial"/>
          <w:sz w:val="24"/>
          <w:szCs w:val="24"/>
        </w:rPr>
        <w:t>Момент времени, в который в тормозную систему по</w:t>
      </w:r>
      <w:r w:rsidR="008D2693">
        <w:rPr>
          <w:rFonts w:ascii="Arial" w:hAnsi="Arial" w:cs="Arial"/>
          <w:sz w:val="24"/>
          <w:szCs w:val="24"/>
        </w:rPr>
        <w:t>ступил сигнал начать торможение.</w:t>
      </w:r>
    </w:p>
    <w:p w:rsidR="00066C35" w:rsidRDefault="00FC0A9C" w:rsidP="00066C35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C0A9C">
        <w:rPr>
          <w:rFonts w:ascii="Arial" w:hAnsi="Arial" w:cs="Arial"/>
          <w:spacing w:val="70"/>
        </w:rPr>
        <w:t>Примечание</w:t>
      </w:r>
      <w:r w:rsidRPr="00FC0A9C">
        <w:rPr>
          <w:rFonts w:ascii="Arial" w:hAnsi="Arial" w:cs="Arial"/>
        </w:rPr>
        <w:t xml:space="preserve"> </w:t>
      </w:r>
      <w:r w:rsidR="00E02485">
        <w:rPr>
          <w:rFonts w:ascii="Arial" w:hAnsi="Arial" w:cs="Arial"/>
        </w:rPr>
        <w:t>–</w:t>
      </w:r>
      <w:r w:rsidRPr="00FC0A9C">
        <w:rPr>
          <w:rFonts w:ascii="Arial" w:hAnsi="Arial" w:cs="Arial"/>
        </w:rPr>
        <w:t xml:space="preserve"> </w:t>
      </w:r>
      <w:r w:rsidR="00E02485">
        <w:rPr>
          <w:rFonts w:ascii="Arial" w:hAnsi="Arial" w:cs="Arial"/>
        </w:rPr>
        <w:t>См. рисунок 1, точка Н.</w:t>
      </w:r>
    </w:p>
    <w:p w:rsidR="006D020C" w:rsidRDefault="006D020C" w:rsidP="00036EE3">
      <w:pPr>
        <w:spacing w:after="0" w:line="240" w:lineRule="auto"/>
        <w:jc w:val="center"/>
        <w:rPr>
          <w:rFonts w:ascii="Arial" w:hAnsi="Arial" w:cs="Arial"/>
          <w:noProof/>
          <w:sz w:val="20"/>
          <w:szCs w:val="20"/>
          <w:lang w:eastAsia="ru-RU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3171825" cy="3898525"/>
            <wp:effectExtent l="0" t="0" r="0" b="698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821" cy="392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5D8" w:rsidRPr="00653C74" w:rsidRDefault="003505D8" w:rsidP="00036EE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020C">
        <w:rPr>
          <w:rFonts w:ascii="Arial" w:hAnsi="Arial" w:cs="Arial"/>
          <w:i/>
          <w:sz w:val="20"/>
          <w:szCs w:val="20"/>
        </w:rPr>
        <w:t>J</w:t>
      </w:r>
      <w:r w:rsidRPr="009C47FB">
        <w:rPr>
          <w:rFonts w:ascii="Arial" w:hAnsi="Arial" w:cs="Arial"/>
          <w:sz w:val="20"/>
          <w:szCs w:val="20"/>
        </w:rPr>
        <w:t xml:space="preserve"> - замедление АТС; </w:t>
      </w:r>
      <w:r w:rsidR="00E02485" w:rsidRPr="006D020C">
        <w:rPr>
          <w:rFonts w:ascii="Arial" w:hAnsi="Arial" w:cs="Arial"/>
          <w:i/>
          <w:sz w:val="20"/>
          <w:szCs w:val="20"/>
        </w:rPr>
        <w:t>Н</w:t>
      </w:r>
      <w:r w:rsidR="00E02485">
        <w:rPr>
          <w:rFonts w:ascii="Arial" w:hAnsi="Arial" w:cs="Arial"/>
          <w:sz w:val="20"/>
          <w:szCs w:val="20"/>
        </w:rPr>
        <w:t xml:space="preserve"> – начало торможения; </w:t>
      </w:r>
      <w:r w:rsidRPr="006D020C">
        <w:rPr>
          <w:rFonts w:ascii="Arial" w:hAnsi="Arial" w:cs="Arial"/>
          <w:i/>
          <w:sz w:val="20"/>
          <w:szCs w:val="20"/>
        </w:rPr>
        <w:t>Т</w:t>
      </w:r>
      <w:r w:rsidRPr="009C47FB">
        <w:rPr>
          <w:rFonts w:ascii="Arial" w:hAnsi="Arial" w:cs="Arial"/>
          <w:sz w:val="20"/>
          <w:szCs w:val="20"/>
        </w:rPr>
        <w:t xml:space="preserve"> </w:t>
      </w:r>
      <w:r w:rsidR="003C3425">
        <w:rPr>
          <w:rFonts w:ascii="Arial" w:hAnsi="Arial" w:cs="Arial"/>
          <w:sz w:val="20"/>
          <w:szCs w:val="20"/>
        </w:rPr>
        <w:t>–</w:t>
      </w:r>
      <w:r w:rsidRPr="009C47FB">
        <w:rPr>
          <w:rFonts w:ascii="Arial" w:hAnsi="Arial" w:cs="Arial"/>
          <w:sz w:val="20"/>
          <w:szCs w:val="20"/>
        </w:rPr>
        <w:t xml:space="preserve"> время</w:t>
      </w:r>
      <w:r w:rsidR="003C3425">
        <w:rPr>
          <w:rFonts w:ascii="Arial" w:hAnsi="Arial" w:cs="Arial"/>
          <w:sz w:val="20"/>
          <w:szCs w:val="20"/>
        </w:rPr>
        <w:t xml:space="preserve"> торможения</w:t>
      </w:r>
      <w:r w:rsidR="00E02485">
        <w:rPr>
          <w:rFonts w:ascii="Arial" w:hAnsi="Arial" w:cs="Arial"/>
          <w:sz w:val="20"/>
          <w:szCs w:val="20"/>
        </w:rPr>
        <w:t xml:space="preserve">; </w:t>
      </w:r>
      <w:r w:rsidR="00E02485" w:rsidRPr="006D020C">
        <w:rPr>
          <w:rFonts w:ascii="Arial" w:hAnsi="Arial" w:cs="Arial"/>
          <w:i/>
          <w:sz w:val="20"/>
          <w:szCs w:val="20"/>
        </w:rPr>
        <w:t>К</w:t>
      </w:r>
      <w:r w:rsidR="00E02485">
        <w:rPr>
          <w:rFonts w:ascii="Arial" w:hAnsi="Arial" w:cs="Arial"/>
          <w:sz w:val="20"/>
          <w:szCs w:val="20"/>
        </w:rPr>
        <w:t xml:space="preserve"> – конец торможения</w:t>
      </w:r>
      <w:r w:rsidR="00653C74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653C74" w:rsidRPr="006D020C">
        <w:rPr>
          <w:rFonts w:ascii="Times New Roman" w:hAnsi="Times New Roman" w:cs="Times New Roman"/>
          <w:i/>
          <w:sz w:val="28"/>
          <w:szCs w:val="28"/>
        </w:rPr>
        <w:t>τ</w:t>
      </w:r>
      <w:r w:rsidR="00653C74" w:rsidRPr="00653C74">
        <w:rPr>
          <w:rFonts w:ascii="Arial" w:hAnsi="Arial" w:cs="Arial"/>
          <w:sz w:val="28"/>
          <w:szCs w:val="28"/>
          <w:vertAlign w:val="subscript"/>
        </w:rPr>
        <w:t>с</w:t>
      </w:r>
      <w:proofErr w:type="spellEnd"/>
      <w:r w:rsidR="00653C74">
        <w:rPr>
          <w:rFonts w:ascii="Arial" w:hAnsi="Arial" w:cs="Arial"/>
          <w:sz w:val="28"/>
          <w:szCs w:val="28"/>
        </w:rPr>
        <w:t xml:space="preserve"> – </w:t>
      </w:r>
      <w:r w:rsidR="00653C74">
        <w:rPr>
          <w:rFonts w:ascii="Arial" w:hAnsi="Arial" w:cs="Arial"/>
          <w:sz w:val="20"/>
          <w:szCs w:val="20"/>
        </w:rPr>
        <w:t xml:space="preserve">время запаздывания тормозной системы; </w:t>
      </w:r>
      <w:proofErr w:type="spellStart"/>
      <w:r w:rsidR="00653C74" w:rsidRPr="006D020C">
        <w:rPr>
          <w:rFonts w:ascii="Times New Roman" w:hAnsi="Times New Roman" w:cs="Times New Roman"/>
          <w:i/>
          <w:sz w:val="28"/>
          <w:szCs w:val="28"/>
        </w:rPr>
        <w:t>τ</w:t>
      </w:r>
      <w:r w:rsidR="00653C74" w:rsidRPr="00653C74">
        <w:rPr>
          <w:rFonts w:ascii="Arial" w:hAnsi="Arial" w:cs="Arial"/>
          <w:sz w:val="28"/>
          <w:szCs w:val="28"/>
          <w:vertAlign w:val="subscript"/>
        </w:rPr>
        <w:t>н</w:t>
      </w:r>
      <w:proofErr w:type="spellEnd"/>
      <w:r w:rsidR="00653C74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653C74" w:rsidRPr="00653C74">
        <w:rPr>
          <w:rFonts w:ascii="Arial" w:hAnsi="Arial" w:cs="Arial"/>
          <w:sz w:val="20"/>
          <w:szCs w:val="20"/>
        </w:rPr>
        <w:t>– время нарастания замедления</w:t>
      </w:r>
      <w:r w:rsidR="00653C74">
        <w:rPr>
          <w:rFonts w:ascii="Arial" w:hAnsi="Arial" w:cs="Arial"/>
          <w:sz w:val="20"/>
          <w:szCs w:val="20"/>
        </w:rPr>
        <w:t xml:space="preserve">; </w:t>
      </w:r>
      <w:r w:rsidR="00653C74" w:rsidRPr="006D020C">
        <w:rPr>
          <w:rFonts w:ascii="Times New Roman" w:hAnsi="Times New Roman" w:cs="Times New Roman"/>
          <w:i/>
          <w:sz w:val="28"/>
          <w:szCs w:val="28"/>
        </w:rPr>
        <w:t>τ</w:t>
      </w:r>
      <w:proofErr w:type="spellStart"/>
      <w:r w:rsidR="00653C74" w:rsidRPr="00CE54AA">
        <w:rPr>
          <w:rFonts w:ascii="Arial" w:hAnsi="Arial" w:cs="Arial"/>
          <w:sz w:val="28"/>
          <w:szCs w:val="28"/>
          <w:vertAlign w:val="subscript"/>
          <w:lang w:val="en-US"/>
        </w:rPr>
        <w:t>cp</w:t>
      </w:r>
      <w:proofErr w:type="spellEnd"/>
      <w:r w:rsidR="00653C74" w:rsidRPr="00CE54AA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653C74">
        <w:rPr>
          <w:rFonts w:ascii="Arial" w:hAnsi="Arial" w:cs="Arial"/>
          <w:sz w:val="24"/>
          <w:szCs w:val="24"/>
          <w:vertAlign w:val="subscript"/>
        </w:rPr>
        <w:t xml:space="preserve">– </w:t>
      </w:r>
      <w:r w:rsidR="00653C74" w:rsidRPr="00653C74">
        <w:rPr>
          <w:rFonts w:ascii="Arial" w:hAnsi="Arial" w:cs="Arial"/>
          <w:sz w:val="20"/>
          <w:szCs w:val="20"/>
        </w:rPr>
        <w:t>время срабатывания тормозной системы</w:t>
      </w:r>
      <w:r w:rsidR="00653C74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653C74" w:rsidRPr="006D020C">
        <w:rPr>
          <w:rFonts w:ascii="Times New Roman" w:hAnsi="Times New Roman" w:cs="Times New Roman"/>
          <w:i/>
          <w:sz w:val="28"/>
          <w:szCs w:val="28"/>
        </w:rPr>
        <w:t>τ</w:t>
      </w:r>
      <w:r w:rsidR="00653C74" w:rsidRPr="00CE54AA">
        <w:rPr>
          <w:rFonts w:ascii="Arial" w:hAnsi="Arial" w:cs="Arial"/>
          <w:sz w:val="28"/>
          <w:szCs w:val="28"/>
          <w:vertAlign w:val="subscript"/>
        </w:rPr>
        <w:t>у</w:t>
      </w:r>
      <w:proofErr w:type="spellEnd"/>
      <w:r w:rsidR="00653C74" w:rsidRPr="00CE54AA">
        <w:rPr>
          <w:rFonts w:ascii="Arial" w:hAnsi="Arial" w:cs="Arial"/>
          <w:sz w:val="28"/>
          <w:szCs w:val="28"/>
          <w:vertAlign w:val="subscript"/>
          <w:lang w:val="en-US"/>
        </w:rPr>
        <w:t>c</w:t>
      </w:r>
      <w:r w:rsidR="00653C74" w:rsidRPr="00CE54AA">
        <w:rPr>
          <w:rFonts w:ascii="Arial" w:hAnsi="Arial" w:cs="Arial"/>
          <w:sz w:val="28"/>
          <w:szCs w:val="28"/>
          <w:vertAlign w:val="subscript"/>
        </w:rPr>
        <w:t>т</w:t>
      </w:r>
      <w:r w:rsidR="00653C74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653C74" w:rsidRPr="00653C74">
        <w:rPr>
          <w:rFonts w:ascii="Arial" w:hAnsi="Arial" w:cs="Arial"/>
          <w:sz w:val="20"/>
          <w:szCs w:val="20"/>
        </w:rPr>
        <w:t>– время установившегося торможения</w:t>
      </w:r>
      <w:r w:rsidR="00653C74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653C74" w:rsidRPr="006D020C">
        <w:rPr>
          <w:rFonts w:ascii="Times New Roman" w:hAnsi="Times New Roman" w:cs="Times New Roman"/>
          <w:i/>
          <w:sz w:val="28"/>
          <w:szCs w:val="28"/>
        </w:rPr>
        <w:t>τ</w:t>
      </w:r>
      <w:r w:rsidR="00653C74" w:rsidRPr="00CE54AA">
        <w:rPr>
          <w:rFonts w:ascii="Arial" w:hAnsi="Arial" w:cs="Arial"/>
          <w:sz w:val="28"/>
          <w:szCs w:val="28"/>
          <w:vertAlign w:val="subscript"/>
        </w:rPr>
        <w:t>раст</w:t>
      </w:r>
      <w:proofErr w:type="spellEnd"/>
      <w:r w:rsidR="00653C74">
        <w:rPr>
          <w:rFonts w:ascii="Arial" w:hAnsi="Arial" w:cs="Arial"/>
          <w:sz w:val="28"/>
          <w:szCs w:val="28"/>
        </w:rPr>
        <w:t xml:space="preserve"> </w:t>
      </w:r>
      <w:r w:rsidR="00653C74" w:rsidRPr="00653C74">
        <w:rPr>
          <w:rFonts w:ascii="Arial" w:hAnsi="Arial" w:cs="Arial"/>
          <w:sz w:val="24"/>
          <w:szCs w:val="24"/>
        </w:rPr>
        <w:t xml:space="preserve">– </w:t>
      </w:r>
      <w:r w:rsidR="00653C74" w:rsidRPr="00653C74">
        <w:rPr>
          <w:rFonts w:ascii="Arial" w:hAnsi="Arial" w:cs="Arial"/>
          <w:sz w:val="20"/>
          <w:szCs w:val="20"/>
        </w:rPr>
        <w:t>время растормаживания</w:t>
      </w:r>
    </w:p>
    <w:p w:rsidR="00752189" w:rsidRPr="006D020C" w:rsidRDefault="00752189" w:rsidP="00F00E46">
      <w:pPr>
        <w:spacing w:after="0" w:line="300" w:lineRule="auto"/>
        <w:jc w:val="center"/>
        <w:rPr>
          <w:rFonts w:ascii="Arial" w:hAnsi="Arial" w:cs="Arial"/>
        </w:rPr>
      </w:pPr>
      <w:r w:rsidRPr="00E02485">
        <w:rPr>
          <w:rFonts w:ascii="Arial" w:hAnsi="Arial" w:cs="Arial"/>
          <w:sz w:val="24"/>
          <w:szCs w:val="24"/>
        </w:rPr>
        <w:t xml:space="preserve"> </w:t>
      </w:r>
      <w:r w:rsidRPr="006D020C">
        <w:rPr>
          <w:rFonts w:ascii="Arial" w:hAnsi="Arial" w:cs="Arial"/>
        </w:rPr>
        <w:t>Рисунок 1</w:t>
      </w:r>
      <w:r w:rsidR="003505D8" w:rsidRPr="006D020C">
        <w:rPr>
          <w:rFonts w:ascii="Arial" w:hAnsi="Arial" w:cs="Arial"/>
        </w:rPr>
        <w:t xml:space="preserve"> – </w:t>
      </w:r>
      <w:r w:rsidRPr="006D020C">
        <w:rPr>
          <w:rFonts w:ascii="Arial" w:hAnsi="Arial" w:cs="Arial"/>
        </w:rPr>
        <w:t>Тормозная диаграмма</w:t>
      </w:r>
    </w:p>
    <w:p w:rsidR="00FC0A9C" w:rsidRPr="009C47FB" w:rsidRDefault="003C3425" w:rsidP="00036EE3">
      <w:pPr>
        <w:tabs>
          <w:tab w:val="center" w:pos="5952"/>
        </w:tabs>
        <w:spacing w:after="0" w:line="360" w:lineRule="auto"/>
        <w:ind w:firstLine="709"/>
        <w:rPr>
          <w:sz w:val="2"/>
          <w:szCs w:val="2"/>
        </w:rPr>
      </w:pPr>
      <w:r w:rsidRPr="003C3425">
        <w:rPr>
          <w:rFonts w:ascii="Arial" w:hAnsi="Arial" w:cs="Arial"/>
          <w:sz w:val="24"/>
          <w:szCs w:val="24"/>
        </w:rPr>
        <w:lastRenderedPageBreak/>
        <w:t>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55797" w:rsidRPr="00B55797">
        <w:rPr>
          <w:rFonts w:ascii="Arial" w:hAnsi="Arial" w:cs="Arial"/>
          <w:b/>
          <w:sz w:val="24"/>
          <w:szCs w:val="24"/>
        </w:rPr>
        <w:t>к</w:t>
      </w:r>
      <w:r w:rsidR="00205057" w:rsidRPr="00B55797">
        <w:rPr>
          <w:rFonts w:ascii="Arial" w:hAnsi="Arial" w:cs="Arial"/>
          <w:b/>
          <w:sz w:val="24"/>
          <w:szCs w:val="24"/>
        </w:rPr>
        <w:t>онец торможения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="00205057" w:rsidRPr="009B6B0D">
        <w:rPr>
          <w:rFonts w:ascii="Arial" w:hAnsi="Arial" w:cs="Arial"/>
          <w:sz w:val="24"/>
          <w:szCs w:val="24"/>
        </w:rPr>
        <w:t xml:space="preserve"> Момент времени, в который исчезло искусственное сопротивление движению АТС или оно остановилось </w:t>
      </w:r>
    </w:p>
    <w:p w:rsidR="00205057" w:rsidRPr="00FC0A9C" w:rsidRDefault="00FC0A9C" w:rsidP="009B6B0D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C0A9C">
        <w:rPr>
          <w:rFonts w:ascii="Arial" w:hAnsi="Arial" w:cs="Arial"/>
          <w:spacing w:val="70"/>
        </w:rPr>
        <w:t>Примечание</w:t>
      </w:r>
      <w:r w:rsidRPr="00FC0A9C">
        <w:rPr>
          <w:rFonts w:ascii="Arial" w:hAnsi="Arial" w:cs="Arial"/>
        </w:rPr>
        <w:t xml:space="preserve"> </w:t>
      </w:r>
      <w:r w:rsidR="00E02485">
        <w:rPr>
          <w:rFonts w:ascii="Arial" w:hAnsi="Arial" w:cs="Arial"/>
        </w:rPr>
        <w:t>–</w:t>
      </w:r>
      <w:r w:rsidRPr="00FC0A9C">
        <w:rPr>
          <w:rFonts w:ascii="Arial" w:hAnsi="Arial" w:cs="Arial"/>
        </w:rPr>
        <w:t xml:space="preserve"> </w:t>
      </w:r>
      <w:r w:rsidR="00E02485">
        <w:rPr>
          <w:rFonts w:ascii="Arial" w:hAnsi="Arial" w:cs="Arial"/>
        </w:rPr>
        <w:t>См. рисунок 1, точка К</w:t>
      </w:r>
      <w:r w:rsidR="00DD7352">
        <w:rPr>
          <w:rFonts w:ascii="Arial" w:hAnsi="Arial" w:cs="Arial"/>
        </w:rPr>
        <w:t>.</w:t>
      </w:r>
    </w:p>
    <w:p w:rsidR="00205057" w:rsidRPr="009B6B0D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10 </w:t>
      </w:r>
      <w:r w:rsidR="00B55797" w:rsidRPr="00B55797">
        <w:rPr>
          <w:rFonts w:ascii="Arial" w:hAnsi="Arial" w:cs="Arial"/>
          <w:b/>
          <w:sz w:val="24"/>
          <w:szCs w:val="24"/>
        </w:rPr>
        <w:t>н</w:t>
      </w:r>
      <w:r w:rsidRPr="00B55797">
        <w:rPr>
          <w:rFonts w:ascii="Arial" w:hAnsi="Arial" w:cs="Arial"/>
          <w:b/>
          <w:sz w:val="24"/>
          <w:szCs w:val="24"/>
        </w:rPr>
        <w:t>ачальная скорость торможения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Скорость АТС в начале торможения</w:t>
      </w:r>
    </w:p>
    <w:p w:rsidR="00205057" w:rsidRPr="009B6B0D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11 </w:t>
      </w:r>
      <w:r w:rsidR="00B55797" w:rsidRPr="00B55797">
        <w:rPr>
          <w:rFonts w:ascii="Arial" w:hAnsi="Arial" w:cs="Arial"/>
          <w:b/>
          <w:sz w:val="24"/>
          <w:szCs w:val="24"/>
        </w:rPr>
        <w:t>к</w:t>
      </w:r>
      <w:r w:rsidRPr="00B55797">
        <w:rPr>
          <w:rFonts w:ascii="Arial" w:hAnsi="Arial" w:cs="Arial"/>
          <w:b/>
          <w:sz w:val="24"/>
          <w:szCs w:val="24"/>
        </w:rPr>
        <w:t>онечная скорость торможения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Скорость АТС в конце торможения</w:t>
      </w:r>
    </w:p>
    <w:p w:rsidR="00FC0A9C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12 </w:t>
      </w:r>
      <w:r w:rsidR="00B55797" w:rsidRPr="00B55797">
        <w:rPr>
          <w:rFonts w:ascii="Arial" w:hAnsi="Arial" w:cs="Arial"/>
          <w:b/>
          <w:sz w:val="24"/>
          <w:szCs w:val="24"/>
        </w:rPr>
        <w:t>в</w:t>
      </w:r>
      <w:r w:rsidRPr="00B55797">
        <w:rPr>
          <w:rFonts w:ascii="Arial" w:hAnsi="Arial" w:cs="Arial"/>
          <w:b/>
          <w:sz w:val="24"/>
          <w:szCs w:val="24"/>
        </w:rPr>
        <w:t>ремя торможения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Интервал времени от начала до конца торможения</w:t>
      </w:r>
    </w:p>
    <w:p w:rsidR="00205057" w:rsidRPr="00FC0A9C" w:rsidRDefault="00FC0A9C" w:rsidP="009B6B0D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C0A9C">
        <w:rPr>
          <w:rFonts w:ascii="Arial" w:hAnsi="Arial" w:cs="Arial"/>
          <w:spacing w:val="70"/>
        </w:rPr>
        <w:t>Примечание</w:t>
      </w:r>
      <w:r w:rsidRPr="00FC0A9C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–</w:t>
      </w:r>
      <w:r w:rsidRPr="00FC0A9C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 xml:space="preserve">См. рисунок 1, точка </w:t>
      </w:r>
      <w:r w:rsidRPr="00FC0A9C">
        <w:rPr>
          <w:rFonts w:ascii="Arial" w:hAnsi="Arial" w:cs="Arial"/>
        </w:rPr>
        <w:t>Т</w:t>
      </w:r>
      <w:r w:rsidR="00DD7352">
        <w:rPr>
          <w:rFonts w:ascii="Arial" w:hAnsi="Arial" w:cs="Arial"/>
        </w:rPr>
        <w:t>.</w:t>
      </w:r>
    </w:p>
    <w:p w:rsidR="00F63334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13 </w:t>
      </w:r>
      <w:r w:rsidR="00B55797" w:rsidRPr="00B55797">
        <w:rPr>
          <w:rFonts w:ascii="Arial" w:hAnsi="Arial" w:cs="Arial"/>
          <w:b/>
          <w:sz w:val="24"/>
          <w:szCs w:val="24"/>
        </w:rPr>
        <w:t>в</w:t>
      </w:r>
      <w:r w:rsidRPr="00B55797">
        <w:rPr>
          <w:rFonts w:ascii="Arial" w:hAnsi="Arial" w:cs="Arial"/>
          <w:b/>
          <w:sz w:val="24"/>
          <w:szCs w:val="24"/>
        </w:rPr>
        <w:t>ремя запаздывания тормозной системы</w:t>
      </w:r>
      <w:r w:rsidR="00B55797" w:rsidRPr="00B55797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Интервал времени от начала торможения д</w:t>
      </w:r>
      <w:r w:rsidR="003C3425">
        <w:rPr>
          <w:rFonts w:ascii="Arial" w:hAnsi="Arial" w:cs="Arial"/>
          <w:sz w:val="24"/>
          <w:szCs w:val="24"/>
        </w:rPr>
        <w:t>о момента появления замедления (</w:t>
      </w:r>
      <w:r w:rsidRPr="009B6B0D">
        <w:rPr>
          <w:rFonts w:ascii="Arial" w:hAnsi="Arial" w:cs="Arial"/>
          <w:sz w:val="24"/>
          <w:szCs w:val="24"/>
        </w:rPr>
        <w:t>тормозной силы)</w:t>
      </w:r>
    </w:p>
    <w:p w:rsidR="00205057" w:rsidRPr="00FC0A9C" w:rsidRDefault="00FC0A9C" w:rsidP="009B6B0D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C0A9C">
        <w:rPr>
          <w:rFonts w:ascii="Arial" w:hAnsi="Arial" w:cs="Arial"/>
          <w:spacing w:val="70"/>
        </w:rPr>
        <w:t>Примечание</w:t>
      </w:r>
      <w:r w:rsidRPr="00FC0A9C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–</w:t>
      </w:r>
      <w:r w:rsidRPr="00FC0A9C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См. рисунок 1,</w:t>
      </w:r>
      <w:r w:rsidR="00205057" w:rsidRPr="00FC0A9C">
        <w:rPr>
          <w:rFonts w:ascii="Arial" w:hAnsi="Arial" w:cs="Arial"/>
        </w:rPr>
        <w:t xml:space="preserve"> </w:t>
      </w:r>
      <w:proofErr w:type="spellStart"/>
      <w:r w:rsidR="00066C35" w:rsidRPr="008E77CE">
        <w:rPr>
          <w:rFonts w:ascii="Times New Roman" w:hAnsi="Times New Roman" w:cs="Times New Roman"/>
          <w:i/>
          <w:sz w:val="40"/>
          <w:szCs w:val="40"/>
        </w:rPr>
        <w:t>τ</w:t>
      </w:r>
      <w:r w:rsidR="00205057" w:rsidRPr="00FC0A9C">
        <w:rPr>
          <w:rFonts w:ascii="Arial" w:hAnsi="Arial" w:cs="Arial"/>
          <w:sz w:val="28"/>
          <w:szCs w:val="28"/>
          <w:vertAlign w:val="subscript"/>
        </w:rPr>
        <w:t>с</w:t>
      </w:r>
      <w:proofErr w:type="spellEnd"/>
      <w:r w:rsidR="00DD7352">
        <w:rPr>
          <w:rFonts w:ascii="Arial" w:hAnsi="Arial" w:cs="Arial"/>
        </w:rPr>
        <w:t>.</w:t>
      </w:r>
    </w:p>
    <w:p w:rsidR="00FC0A9C" w:rsidRPr="00F63334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14 </w:t>
      </w:r>
      <w:r w:rsidR="00B55797" w:rsidRPr="00F63334">
        <w:rPr>
          <w:rFonts w:ascii="Arial" w:hAnsi="Arial" w:cs="Arial"/>
          <w:b/>
          <w:sz w:val="24"/>
          <w:szCs w:val="24"/>
        </w:rPr>
        <w:t>в</w:t>
      </w:r>
      <w:r w:rsidRPr="00F63334">
        <w:rPr>
          <w:rFonts w:ascii="Arial" w:hAnsi="Arial" w:cs="Arial"/>
          <w:b/>
          <w:sz w:val="24"/>
          <w:szCs w:val="24"/>
        </w:rPr>
        <w:t>ремя нарастания замедления</w:t>
      </w:r>
      <w:r w:rsidR="00B55797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Интервал времени от момента появления замедления до момента, в который замедление принимает установившееся значение</w:t>
      </w:r>
    </w:p>
    <w:p w:rsidR="00205057" w:rsidRPr="00F63334" w:rsidRDefault="00FC0A9C" w:rsidP="009B6B0D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63334">
        <w:rPr>
          <w:rFonts w:ascii="Arial" w:hAnsi="Arial" w:cs="Arial"/>
          <w:spacing w:val="70"/>
        </w:rPr>
        <w:t>Примечание</w:t>
      </w:r>
      <w:r w:rsidRPr="00F63334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–</w:t>
      </w:r>
      <w:r w:rsidRPr="00F63334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См. рисунок 1,</w:t>
      </w:r>
      <w:r w:rsidR="00205057" w:rsidRPr="00F63334">
        <w:rPr>
          <w:rFonts w:ascii="Arial" w:hAnsi="Arial" w:cs="Arial"/>
        </w:rPr>
        <w:t xml:space="preserve"> </w:t>
      </w:r>
      <w:proofErr w:type="spellStart"/>
      <w:r w:rsidR="00066C35" w:rsidRPr="008E77CE">
        <w:rPr>
          <w:rFonts w:ascii="Times New Roman" w:hAnsi="Times New Roman" w:cs="Times New Roman"/>
          <w:i/>
          <w:sz w:val="40"/>
          <w:szCs w:val="40"/>
        </w:rPr>
        <w:t>τ</w:t>
      </w:r>
      <w:r w:rsidR="00205057" w:rsidRPr="00066C35">
        <w:rPr>
          <w:rFonts w:ascii="Arial" w:hAnsi="Arial" w:cs="Arial"/>
          <w:sz w:val="28"/>
          <w:szCs w:val="28"/>
          <w:vertAlign w:val="subscript"/>
        </w:rPr>
        <w:t>н</w:t>
      </w:r>
      <w:proofErr w:type="spellEnd"/>
      <w:r w:rsidR="00DD7352">
        <w:rPr>
          <w:rFonts w:ascii="Arial" w:hAnsi="Arial" w:cs="Arial"/>
        </w:rPr>
        <w:t>.</w:t>
      </w:r>
    </w:p>
    <w:p w:rsidR="00FC0A9C" w:rsidRPr="00F63334" w:rsidRDefault="00205057" w:rsidP="00555C6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15 </w:t>
      </w:r>
      <w:r w:rsidR="00E70E6F" w:rsidRPr="00F63334">
        <w:rPr>
          <w:rFonts w:ascii="Arial" w:hAnsi="Arial" w:cs="Arial"/>
          <w:b/>
          <w:sz w:val="24"/>
          <w:szCs w:val="24"/>
        </w:rPr>
        <w:t>в</w:t>
      </w:r>
      <w:r w:rsidRPr="00F63334">
        <w:rPr>
          <w:rFonts w:ascii="Arial" w:hAnsi="Arial" w:cs="Arial"/>
          <w:b/>
          <w:sz w:val="24"/>
          <w:szCs w:val="24"/>
        </w:rPr>
        <w:t>ремя срабатывания тормозной системы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Интервал времени от начала торможения до момента времени, в который замедление принимает установившееся значение</w:t>
      </w:r>
    </w:p>
    <w:p w:rsidR="00205057" w:rsidRPr="00F63334" w:rsidRDefault="00FC0A9C" w:rsidP="00555C68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63334">
        <w:rPr>
          <w:rFonts w:ascii="Arial" w:hAnsi="Arial" w:cs="Arial"/>
          <w:spacing w:val="70"/>
        </w:rPr>
        <w:t>Примечание</w:t>
      </w:r>
      <w:r w:rsidRPr="00F63334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–</w:t>
      </w:r>
      <w:r w:rsidRPr="00F63334">
        <w:rPr>
          <w:rFonts w:ascii="Arial" w:hAnsi="Arial" w:cs="Arial"/>
        </w:rPr>
        <w:t xml:space="preserve"> </w:t>
      </w:r>
      <w:r w:rsidR="00653C74">
        <w:rPr>
          <w:rFonts w:ascii="Arial" w:hAnsi="Arial" w:cs="Arial"/>
        </w:rPr>
        <w:t>См. рисунок 1,</w:t>
      </w:r>
      <w:r w:rsidR="00205057" w:rsidRPr="00F63334">
        <w:rPr>
          <w:rFonts w:ascii="Arial" w:hAnsi="Arial" w:cs="Arial"/>
        </w:rPr>
        <w:t xml:space="preserve"> </w:t>
      </w:r>
      <w:r w:rsidR="00066C35" w:rsidRPr="008E77CE">
        <w:rPr>
          <w:rFonts w:ascii="Times New Roman" w:hAnsi="Times New Roman" w:cs="Times New Roman"/>
          <w:i/>
          <w:sz w:val="40"/>
          <w:szCs w:val="40"/>
        </w:rPr>
        <w:t>τ</w:t>
      </w:r>
      <w:proofErr w:type="spellStart"/>
      <w:r w:rsidR="00205057" w:rsidRPr="00F63334">
        <w:rPr>
          <w:rFonts w:ascii="Arial" w:hAnsi="Arial" w:cs="Arial"/>
          <w:sz w:val="28"/>
          <w:szCs w:val="28"/>
          <w:vertAlign w:val="subscript"/>
          <w:lang w:val="en-US"/>
        </w:rPr>
        <w:t>cp</w:t>
      </w:r>
      <w:proofErr w:type="spellEnd"/>
      <w:r w:rsidR="00DD7352">
        <w:rPr>
          <w:rFonts w:ascii="Arial" w:hAnsi="Arial" w:cs="Arial"/>
        </w:rPr>
        <w:t>.</w:t>
      </w:r>
    </w:p>
    <w:p w:rsidR="00FC0A9C" w:rsidRPr="00F63334" w:rsidRDefault="00205057" w:rsidP="00555C68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16 </w:t>
      </w:r>
      <w:r w:rsidR="00E70E6F" w:rsidRPr="00F63334">
        <w:rPr>
          <w:rFonts w:ascii="Arial" w:hAnsi="Arial" w:cs="Arial"/>
          <w:b/>
          <w:sz w:val="24"/>
          <w:szCs w:val="24"/>
        </w:rPr>
        <w:t>в</w:t>
      </w:r>
      <w:r w:rsidRPr="00F63334">
        <w:rPr>
          <w:rFonts w:ascii="Arial" w:hAnsi="Arial" w:cs="Arial"/>
          <w:b/>
          <w:sz w:val="24"/>
          <w:szCs w:val="24"/>
        </w:rPr>
        <w:t>ремя установившегося торможения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Интервал времени, в котором замедление имеет установившееся значение</w:t>
      </w:r>
    </w:p>
    <w:p w:rsidR="00205057" w:rsidRPr="00F63334" w:rsidRDefault="00FC0A9C" w:rsidP="00555C68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F63334">
        <w:rPr>
          <w:rFonts w:ascii="Arial" w:hAnsi="Arial" w:cs="Arial"/>
          <w:spacing w:val="70"/>
        </w:rPr>
        <w:t>Примечание</w:t>
      </w:r>
      <w:r w:rsidRPr="00F63334">
        <w:rPr>
          <w:rFonts w:ascii="Arial" w:hAnsi="Arial" w:cs="Arial"/>
        </w:rPr>
        <w:t xml:space="preserve"> </w:t>
      </w:r>
      <w:r w:rsidR="001870E9">
        <w:rPr>
          <w:rFonts w:ascii="Arial" w:hAnsi="Arial" w:cs="Arial"/>
        </w:rPr>
        <w:t>–</w:t>
      </w:r>
      <w:r w:rsidRPr="00F63334">
        <w:rPr>
          <w:rFonts w:ascii="Arial" w:hAnsi="Arial" w:cs="Arial"/>
        </w:rPr>
        <w:t xml:space="preserve"> </w:t>
      </w:r>
      <w:r w:rsidR="001870E9">
        <w:rPr>
          <w:rFonts w:ascii="Arial" w:hAnsi="Arial" w:cs="Arial"/>
        </w:rPr>
        <w:t>См. рисунок 1,</w:t>
      </w:r>
      <w:r w:rsidR="00205057" w:rsidRPr="00F63334">
        <w:rPr>
          <w:rFonts w:ascii="Arial" w:hAnsi="Arial" w:cs="Arial"/>
        </w:rPr>
        <w:t xml:space="preserve"> </w:t>
      </w:r>
      <w:proofErr w:type="spellStart"/>
      <w:r w:rsidR="00066C35" w:rsidRPr="008E77CE">
        <w:rPr>
          <w:rFonts w:ascii="Times New Roman" w:hAnsi="Times New Roman" w:cs="Times New Roman"/>
          <w:i/>
          <w:sz w:val="40"/>
          <w:szCs w:val="40"/>
        </w:rPr>
        <w:t>τ</w:t>
      </w:r>
      <w:r w:rsidR="00205057" w:rsidRPr="00F63334">
        <w:rPr>
          <w:rFonts w:ascii="Arial" w:hAnsi="Arial" w:cs="Arial"/>
          <w:sz w:val="28"/>
          <w:szCs w:val="28"/>
          <w:vertAlign w:val="subscript"/>
        </w:rPr>
        <w:t>у</w:t>
      </w:r>
      <w:proofErr w:type="spellEnd"/>
      <w:r w:rsidRPr="00F63334">
        <w:rPr>
          <w:rFonts w:ascii="Arial" w:hAnsi="Arial" w:cs="Arial"/>
          <w:sz w:val="28"/>
          <w:szCs w:val="28"/>
          <w:vertAlign w:val="subscript"/>
          <w:lang w:val="en-US"/>
        </w:rPr>
        <w:t>c</w:t>
      </w:r>
      <w:r w:rsidR="00205057" w:rsidRPr="00F63334">
        <w:rPr>
          <w:rFonts w:ascii="Arial" w:hAnsi="Arial" w:cs="Arial"/>
          <w:sz w:val="28"/>
          <w:szCs w:val="28"/>
          <w:vertAlign w:val="subscript"/>
        </w:rPr>
        <w:t>т</w:t>
      </w:r>
      <w:r w:rsidR="00DD7352">
        <w:rPr>
          <w:rFonts w:ascii="Arial" w:hAnsi="Arial" w:cs="Arial"/>
        </w:rPr>
        <w:t>.</w:t>
      </w:r>
    </w:p>
    <w:p w:rsidR="00FC0A9C" w:rsidRPr="00F63334" w:rsidRDefault="00205057" w:rsidP="00555C68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17 </w:t>
      </w:r>
      <w:r w:rsidR="00E70E6F" w:rsidRPr="00F63334">
        <w:rPr>
          <w:rFonts w:ascii="Arial" w:hAnsi="Arial" w:cs="Arial"/>
          <w:b/>
          <w:sz w:val="24"/>
          <w:szCs w:val="24"/>
        </w:rPr>
        <w:t>в</w:t>
      </w:r>
      <w:r w:rsidRPr="00F63334">
        <w:rPr>
          <w:rFonts w:ascii="Arial" w:hAnsi="Arial" w:cs="Arial"/>
          <w:b/>
          <w:sz w:val="24"/>
          <w:szCs w:val="24"/>
        </w:rPr>
        <w:t>ремя растормаживания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Интервал времени от момента, в котором замедление перестает быть установившимся, до конца торможения</w:t>
      </w:r>
    </w:p>
    <w:p w:rsidR="00205057" w:rsidRPr="00F63334" w:rsidRDefault="00FC0A9C" w:rsidP="00555C68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F63334">
        <w:rPr>
          <w:rFonts w:ascii="Arial" w:hAnsi="Arial" w:cs="Arial"/>
          <w:spacing w:val="70"/>
        </w:rPr>
        <w:t>Примечание</w:t>
      </w:r>
      <w:r w:rsidRPr="00F63334">
        <w:rPr>
          <w:rFonts w:ascii="Arial" w:hAnsi="Arial" w:cs="Arial"/>
        </w:rPr>
        <w:t xml:space="preserve"> </w:t>
      </w:r>
      <w:r w:rsidR="001870E9">
        <w:rPr>
          <w:rFonts w:ascii="Arial" w:hAnsi="Arial" w:cs="Arial"/>
        </w:rPr>
        <w:t>–</w:t>
      </w:r>
      <w:r w:rsidRPr="00F63334">
        <w:rPr>
          <w:rFonts w:ascii="Arial" w:hAnsi="Arial" w:cs="Arial"/>
        </w:rPr>
        <w:t xml:space="preserve"> </w:t>
      </w:r>
      <w:r w:rsidR="001870E9">
        <w:rPr>
          <w:rFonts w:ascii="Arial" w:hAnsi="Arial" w:cs="Arial"/>
        </w:rPr>
        <w:t>См. рисунок 1,</w:t>
      </w:r>
      <w:r w:rsidR="00205057" w:rsidRPr="00F63334">
        <w:rPr>
          <w:rFonts w:ascii="Arial" w:hAnsi="Arial" w:cs="Arial"/>
        </w:rPr>
        <w:t xml:space="preserve"> </w:t>
      </w:r>
      <w:proofErr w:type="spellStart"/>
      <w:r w:rsidR="00066C35" w:rsidRPr="008E77CE">
        <w:rPr>
          <w:rFonts w:ascii="Times New Roman" w:hAnsi="Times New Roman" w:cs="Times New Roman"/>
          <w:i/>
          <w:sz w:val="40"/>
          <w:szCs w:val="40"/>
        </w:rPr>
        <w:t>τ</w:t>
      </w:r>
      <w:proofErr w:type="gramStart"/>
      <w:r w:rsidR="00205057" w:rsidRPr="00F63334">
        <w:rPr>
          <w:rFonts w:ascii="Arial" w:hAnsi="Arial" w:cs="Arial"/>
          <w:sz w:val="28"/>
          <w:szCs w:val="28"/>
          <w:vertAlign w:val="subscript"/>
        </w:rPr>
        <w:t>раст</w:t>
      </w:r>
      <w:proofErr w:type="spellEnd"/>
      <w:r w:rsidR="001870E9">
        <w:rPr>
          <w:rFonts w:ascii="Arial" w:hAnsi="Arial" w:cs="Arial"/>
        </w:rPr>
        <w:t xml:space="preserve"> </w:t>
      </w:r>
      <w:r w:rsidR="00DD7352">
        <w:rPr>
          <w:rFonts w:ascii="Arial" w:hAnsi="Arial" w:cs="Arial"/>
        </w:rPr>
        <w:t>.</w:t>
      </w:r>
      <w:proofErr w:type="gramEnd"/>
    </w:p>
    <w:p w:rsidR="00036EE3" w:rsidRDefault="00205057" w:rsidP="00036EE3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18 </w:t>
      </w:r>
      <w:r w:rsidR="00E70E6F" w:rsidRPr="00F63334">
        <w:rPr>
          <w:rFonts w:ascii="Arial" w:hAnsi="Arial" w:cs="Arial"/>
          <w:b/>
          <w:sz w:val="24"/>
          <w:szCs w:val="24"/>
        </w:rPr>
        <w:t>т</w:t>
      </w:r>
      <w:r w:rsidRPr="00F63334">
        <w:rPr>
          <w:rFonts w:ascii="Arial" w:hAnsi="Arial" w:cs="Arial"/>
          <w:b/>
          <w:sz w:val="24"/>
          <w:szCs w:val="24"/>
        </w:rPr>
        <w:t>ормозные свойства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Меры количественных оценок эффективности торможения АТС тормозными системами</w:t>
      </w:r>
    </w:p>
    <w:p w:rsidR="0034553F" w:rsidRDefault="00205057" w:rsidP="00036EE3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19 </w:t>
      </w:r>
      <w:r w:rsidR="00E70E6F" w:rsidRPr="00F63334">
        <w:rPr>
          <w:rFonts w:ascii="Arial" w:hAnsi="Arial" w:cs="Arial"/>
          <w:b/>
          <w:sz w:val="24"/>
          <w:szCs w:val="24"/>
        </w:rPr>
        <w:t>э</w:t>
      </w:r>
      <w:r w:rsidRPr="00F63334">
        <w:rPr>
          <w:rFonts w:ascii="Arial" w:hAnsi="Arial" w:cs="Arial"/>
          <w:b/>
          <w:sz w:val="24"/>
          <w:szCs w:val="24"/>
        </w:rPr>
        <w:t>ффективность торможения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555C68">
        <w:rPr>
          <w:rFonts w:ascii="Arial" w:hAnsi="Arial" w:cs="Arial"/>
          <w:b/>
          <w:sz w:val="24"/>
          <w:szCs w:val="24"/>
        </w:rPr>
        <w:t xml:space="preserve"> </w:t>
      </w:r>
      <w:r w:rsidR="00EA400B" w:rsidRPr="00EF176E">
        <w:rPr>
          <w:rFonts w:ascii="Arial" w:hAnsi="Arial" w:cs="Arial"/>
          <w:sz w:val="24"/>
          <w:szCs w:val="24"/>
        </w:rPr>
        <w:t>Свойство хара</w:t>
      </w:r>
      <w:r w:rsidR="00555C68" w:rsidRPr="00EF176E">
        <w:rPr>
          <w:rFonts w:ascii="Arial" w:hAnsi="Arial" w:cs="Arial"/>
          <w:sz w:val="24"/>
          <w:szCs w:val="24"/>
        </w:rPr>
        <w:t xml:space="preserve">ктеризующее способность </w:t>
      </w:r>
      <w:r w:rsidR="0034553F" w:rsidRPr="00EF176E">
        <w:rPr>
          <w:rFonts w:ascii="Arial" w:hAnsi="Arial" w:cs="Arial"/>
          <w:sz w:val="24"/>
          <w:szCs w:val="24"/>
        </w:rPr>
        <w:t xml:space="preserve">тормозной системы </w:t>
      </w:r>
      <w:r w:rsidR="00EA400B" w:rsidRPr="00EF176E">
        <w:rPr>
          <w:rFonts w:ascii="Arial" w:hAnsi="Arial" w:cs="Arial"/>
          <w:sz w:val="24"/>
          <w:szCs w:val="24"/>
        </w:rPr>
        <w:t>создавать необх</w:t>
      </w:r>
      <w:r w:rsidR="00555C68" w:rsidRPr="00EF176E">
        <w:rPr>
          <w:rFonts w:ascii="Arial" w:hAnsi="Arial" w:cs="Arial"/>
          <w:sz w:val="24"/>
          <w:szCs w:val="24"/>
        </w:rPr>
        <w:t xml:space="preserve">одимое искусственное продольное сопротивление движению транспортного </w:t>
      </w:r>
      <w:r w:rsidR="00EA400B" w:rsidRPr="00EF176E">
        <w:rPr>
          <w:rFonts w:ascii="Arial" w:hAnsi="Arial" w:cs="Arial"/>
          <w:sz w:val="24"/>
          <w:szCs w:val="24"/>
        </w:rPr>
        <w:t>средства</w:t>
      </w:r>
      <w:r w:rsidR="0034553F">
        <w:rPr>
          <w:rFonts w:ascii="Arial" w:hAnsi="Arial" w:cs="Arial"/>
          <w:sz w:val="24"/>
          <w:szCs w:val="24"/>
        </w:rPr>
        <w:t xml:space="preserve"> </w:t>
      </w:r>
    </w:p>
    <w:p w:rsidR="00C45762" w:rsidRPr="00C45762" w:rsidRDefault="00205057" w:rsidP="0034553F">
      <w:pPr>
        <w:spacing w:after="0" w:line="360" w:lineRule="auto"/>
        <w:ind w:firstLine="709"/>
        <w:jc w:val="both"/>
        <w:outlineLvl w:val="6"/>
        <w:rPr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20 </w:t>
      </w:r>
      <w:r w:rsidR="00E70E6F" w:rsidRPr="00F63334">
        <w:rPr>
          <w:rFonts w:ascii="Arial" w:hAnsi="Arial" w:cs="Arial"/>
          <w:b/>
          <w:sz w:val="24"/>
          <w:szCs w:val="24"/>
        </w:rPr>
        <w:t>т</w:t>
      </w:r>
      <w:r w:rsidRPr="00F63334">
        <w:rPr>
          <w:rFonts w:ascii="Arial" w:hAnsi="Arial" w:cs="Arial"/>
          <w:b/>
          <w:sz w:val="24"/>
          <w:szCs w:val="24"/>
        </w:rPr>
        <w:t>ормозной путь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b/>
          <w:sz w:val="24"/>
          <w:szCs w:val="24"/>
        </w:rPr>
        <w:t xml:space="preserve"> </w:t>
      </w:r>
      <w:r w:rsidR="00C45762" w:rsidRPr="00C45762">
        <w:rPr>
          <w:rFonts w:ascii="Arial" w:hAnsi="Arial" w:cs="Arial"/>
          <w:sz w:val="24"/>
          <w:szCs w:val="24"/>
        </w:rPr>
        <w:t>Р</w:t>
      </w:r>
      <w:r w:rsidR="00C45762" w:rsidRPr="00C45762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>асстояние, пройденное транспортным средством от начала до конца торможения</w:t>
      </w:r>
    </w:p>
    <w:p w:rsidR="00FC0A9C" w:rsidRPr="00F63334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21 </w:t>
      </w:r>
      <w:r w:rsidR="00E70E6F" w:rsidRPr="00F63334">
        <w:rPr>
          <w:rFonts w:ascii="Arial" w:hAnsi="Arial" w:cs="Arial"/>
          <w:b/>
          <w:sz w:val="24"/>
          <w:szCs w:val="24"/>
        </w:rPr>
        <w:t>у</w:t>
      </w:r>
      <w:r w:rsidRPr="00F63334">
        <w:rPr>
          <w:rFonts w:ascii="Arial" w:hAnsi="Arial" w:cs="Arial"/>
          <w:b/>
          <w:sz w:val="24"/>
          <w:szCs w:val="24"/>
        </w:rPr>
        <w:t>становившееся замедление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Среднее значение замедления за время установившегося торможении АТС</w:t>
      </w:r>
    </w:p>
    <w:p w:rsidR="00205057" w:rsidRPr="00F63334" w:rsidRDefault="00FC0A9C" w:rsidP="009B6B0D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F63334">
        <w:rPr>
          <w:rFonts w:ascii="Arial" w:hAnsi="Arial" w:cs="Arial"/>
          <w:spacing w:val="70"/>
        </w:rPr>
        <w:lastRenderedPageBreak/>
        <w:t>Примечание</w:t>
      </w:r>
      <w:r w:rsidRPr="00F63334">
        <w:rPr>
          <w:rFonts w:ascii="Arial" w:hAnsi="Arial" w:cs="Arial"/>
        </w:rPr>
        <w:t xml:space="preserve"> </w:t>
      </w:r>
      <w:r w:rsidR="00B9276E">
        <w:rPr>
          <w:rFonts w:ascii="Arial" w:hAnsi="Arial" w:cs="Arial"/>
        </w:rPr>
        <w:t>–</w:t>
      </w:r>
      <w:r w:rsidRPr="00F63334">
        <w:rPr>
          <w:rFonts w:ascii="Arial" w:hAnsi="Arial" w:cs="Arial"/>
        </w:rPr>
        <w:t xml:space="preserve"> </w:t>
      </w:r>
      <w:r w:rsidR="00B9276E">
        <w:rPr>
          <w:rFonts w:ascii="Arial" w:hAnsi="Arial" w:cs="Arial"/>
        </w:rPr>
        <w:t>См. рисунок 1,</w:t>
      </w:r>
      <w:r w:rsidR="00205057" w:rsidRPr="00F63334">
        <w:rPr>
          <w:rFonts w:ascii="Arial" w:hAnsi="Arial" w:cs="Arial"/>
        </w:rPr>
        <w:t xml:space="preserve"> </w:t>
      </w:r>
      <w:proofErr w:type="spellStart"/>
      <w:r w:rsidR="00927786" w:rsidRPr="008E77CE">
        <w:rPr>
          <w:rFonts w:ascii="Times New Roman" w:hAnsi="Times New Roman" w:cs="Times New Roman"/>
          <w:i/>
          <w:sz w:val="40"/>
          <w:szCs w:val="40"/>
        </w:rPr>
        <w:t>τ</w:t>
      </w:r>
      <w:r w:rsidR="00B9276E">
        <w:rPr>
          <w:rFonts w:ascii="Arial" w:hAnsi="Arial" w:cs="Arial"/>
          <w:sz w:val="28"/>
          <w:szCs w:val="28"/>
          <w:vertAlign w:val="subscript"/>
        </w:rPr>
        <w:t>уст</w:t>
      </w:r>
      <w:proofErr w:type="spellEnd"/>
      <w:r w:rsidR="00DD7352">
        <w:rPr>
          <w:rFonts w:ascii="Arial" w:hAnsi="Arial" w:cs="Arial"/>
        </w:rPr>
        <w:t>.</w:t>
      </w:r>
    </w:p>
    <w:p w:rsidR="00205057" w:rsidRPr="009B6B0D" w:rsidRDefault="00205057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3334">
        <w:rPr>
          <w:rFonts w:ascii="Arial" w:hAnsi="Arial" w:cs="Arial"/>
          <w:sz w:val="24"/>
          <w:szCs w:val="24"/>
        </w:rPr>
        <w:t xml:space="preserve">22 </w:t>
      </w:r>
      <w:r w:rsidR="00E70E6F" w:rsidRPr="00F63334">
        <w:rPr>
          <w:rFonts w:ascii="Arial" w:hAnsi="Arial" w:cs="Arial"/>
          <w:b/>
          <w:sz w:val="24"/>
          <w:szCs w:val="24"/>
        </w:rPr>
        <w:t>о</w:t>
      </w:r>
      <w:r w:rsidRPr="00F63334">
        <w:rPr>
          <w:rFonts w:ascii="Arial" w:hAnsi="Arial" w:cs="Arial"/>
          <w:b/>
          <w:sz w:val="24"/>
          <w:szCs w:val="24"/>
        </w:rPr>
        <w:t>тносительное замедление</w:t>
      </w:r>
      <w:r w:rsidR="007D6070" w:rsidRPr="00F63334">
        <w:rPr>
          <w:rFonts w:ascii="Arial" w:hAnsi="Arial" w:cs="Arial"/>
          <w:b/>
          <w:sz w:val="24"/>
          <w:szCs w:val="24"/>
        </w:rPr>
        <w:t>:</w:t>
      </w:r>
      <w:r w:rsidRPr="00F63334">
        <w:rPr>
          <w:rFonts w:ascii="Arial" w:hAnsi="Arial" w:cs="Arial"/>
          <w:sz w:val="24"/>
          <w:szCs w:val="24"/>
        </w:rPr>
        <w:t xml:space="preserve"> Отношение замедления АТС к ускорению</w:t>
      </w:r>
      <w:r w:rsidRPr="009B6B0D">
        <w:rPr>
          <w:rFonts w:ascii="Arial" w:hAnsi="Arial" w:cs="Arial"/>
          <w:sz w:val="24"/>
          <w:szCs w:val="24"/>
        </w:rPr>
        <w:t xml:space="preserve"> свободного падения</w:t>
      </w:r>
    </w:p>
    <w:p w:rsidR="00C45762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23 </w:t>
      </w:r>
      <w:r w:rsidR="00E70E6F" w:rsidRPr="00E70E6F">
        <w:rPr>
          <w:rFonts w:ascii="Arial" w:hAnsi="Arial" w:cs="Arial"/>
          <w:b/>
          <w:sz w:val="24"/>
          <w:szCs w:val="24"/>
        </w:rPr>
        <w:t>т</w:t>
      </w:r>
      <w:r w:rsidRPr="00E70E6F">
        <w:rPr>
          <w:rFonts w:ascii="Arial" w:hAnsi="Arial" w:cs="Arial"/>
          <w:b/>
          <w:sz w:val="24"/>
          <w:szCs w:val="24"/>
        </w:rPr>
        <w:t>ормозная сила</w:t>
      </w:r>
      <w:r w:rsidR="007D6070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</w:t>
      </w:r>
      <w:r w:rsidR="00C45762" w:rsidRPr="009C47FB">
        <w:rPr>
          <w:rFonts w:ascii="Arial" w:hAnsi="Arial" w:cs="Arial"/>
          <w:sz w:val="24"/>
          <w:szCs w:val="24"/>
        </w:rPr>
        <w:t>Р</w:t>
      </w:r>
      <w:r w:rsidR="00C45762" w:rsidRPr="009C47FB">
        <w:rPr>
          <w:rFonts w:ascii="Arial" w:hAnsi="Arial" w:cs="Arial"/>
          <w:color w:val="2D2D2D"/>
          <w:spacing w:val="2"/>
          <w:sz w:val="24"/>
          <w:szCs w:val="24"/>
          <w:lang w:eastAsia="ru-RU"/>
        </w:rPr>
        <w:t>еакция опорной поверхности на колесо транспортного средства, вызывающая замедление колеса и (или) транспортного средства</w:t>
      </w:r>
      <w:r w:rsidR="00C45762" w:rsidRPr="009B6B0D">
        <w:rPr>
          <w:rFonts w:ascii="Arial" w:hAnsi="Arial" w:cs="Arial"/>
          <w:sz w:val="24"/>
          <w:szCs w:val="24"/>
        </w:rPr>
        <w:t xml:space="preserve"> </w:t>
      </w:r>
    </w:p>
    <w:p w:rsidR="00205057" w:rsidRPr="009B6B0D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24 </w:t>
      </w:r>
      <w:r w:rsidR="00E70E6F" w:rsidRPr="00E70E6F">
        <w:rPr>
          <w:rFonts w:ascii="Arial" w:hAnsi="Arial" w:cs="Arial"/>
          <w:b/>
          <w:sz w:val="24"/>
          <w:szCs w:val="24"/>
        </w:rPr>
        <w:t>у</w:t>
      </w:r>
      <w:r w:rsidRPr="00E70E6F">
        <w:rPr>
          <w:rFonts w:ascii="Arial" w:hAnsi="Arial" w:cs="Arial"/>
          <w:b/>
          <w:sz w:val="24"/>
          <w:szCs w:val="24"/>
        </w:rPr>
        <w:t>дельная тормозная сила</w:t>
      </w:r>
      <w:r w:rsidR="007D6070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Отношение суммы тормозных сил к сумме соответствующих реакций дороги или внешней среды</w:t>
      </w:r>
    </w:p>
    <w:p w:rsidR="00205057" w:rsidRPr="009B6B0D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25 </w:t>
      </w:r>
      <w:r w:rsidR="00E70E6F" w:rsidRPr="00E70E6F">
        <w:rPr>
          <w:rFonts w:ascii="Arial" w:hAnsi="Arial" w:cs="Arial"/>
          <w:b/>
          <w:sz w:val="24"/>
          <w:szCs w:val="24"/>
        </w:rPr>
        <w:t>б</w:t>
      </w:r>
      <w:r w:rsidRPr="00E70E6F">
        <w:rPr>
          <w:rFonts w:ascii="Arial" w:hAnsi="Arial" w:cs="Arial"/>
          <w:b/>
          <w:sz w:val="24"/>
          <w:szCs w:val="24"/>
        </w:rPr>
        <w:t>локирование колеса</w:t>
      </w:r>
      <w:r w:rsidR="007D6070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Прекращение качения колеса при наличии перемещения его центра в продольной плоскости</w:t>
      </w:r>
    </w:p>
    <w:p w:rsidR="00205057" w:rsidRPr="009B6B0D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26 </w:t>
      </w:r>
      <w:r w:rsidR="00E70E6F" w:rsidRPr="00E70E6F">
        <w:rPr>
          <w:rFonts w:ascii="Arial" w:hAnsi="Arial" w:cs="Arial"/>
          <w:b/>
          <w:sz w:val="24"/>
          <w:szCs w:val="24"/>
        </w:rPr>
        <w:t>у</w:t>
      </w:r>
      <w:r w:rsidR="00CF0363">
        <w:rPr>
          <w:rFonts w:ascii="Arial" w:hAnsi="Arial" w:cs="Arial"/>
          <w:b/>
          <w:sz w:val="24"/>
          <w:szCs w:val="24"/>
        </w:rPr>
        <w:t xml:space="preserve">стойчивость АТС </w:t>
      </w:r>
      <w:r w:rsidR="00CF0363" w:rsidRPr="009C47FB">
        <w:rPr>
          <w:rFonts w:ascii="Arial" w:hAnsi="Arial" w:cs="Arial"/>
          <w:b/>
          <w:color w:val="000000" w:themeColor="text1"/>
          <w:sz w:val="24"/>
          <w:szCs w:val="24"/>
        </w:rPr>
        <w:t>(при торможении)</w:t>
      </w:r>
      <w:r w:rsidR="007D6070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Способность АТС сохранять при торможении заданное направление скорости и заданную ориентацию своих осей</w:t>
      </w:r>
    </w:p>
    <w:p w:rsidR="00205057" w:rsidRPr="009B6B0D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27 </w:t>
      </w:r>
      <w:r w:rsidR="00E70E6F" w:rsidRPr="00E70E6F">
        <w:rPr>
          <w:rFonts w:ascii="Arial" w:hAnsi="Arial" w:cs="Arial"/>
          <w:b/>
          <w:sz w:val="24"/>
          <w:szCs w:val="24"/>
        </w:rPr>
        <w:t>у</w:t>
      </w:r>
      <w:r w:rsidRPr="00E70E6F">
        <w:rPr>
          <w:rFonts w:ascii="Arial" w:hAnsi="Arial" w:cs="Arial"/>
          <w:b/>
          <w:sz w:val="24"/>
          <w:szCs w:val="24"/>
        </w:rPr>
        <w:t xml:space="preserve">правляемость АТС </w:t>
      </w:r>
      <w:r w:rsidRPr="009C47FB">
        <w:rPr>
          <w:rFonts w:ascii="Arial" w:hAnsi="Arial" w:cs="Arial"/>
          <w:b/>
          <w:color w:val="000000" w:themeColor="text1"/>
          <w:sz w:val="24"/>
          <w:szCs w:val="24"/>
        </w:rPr>
        <w:t>(при торможении)</w:t>
      </w:r>
      <w:r w:rsidR="007D6070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Способность АТС осуществлять при торможении заданное изменение направления скорости и заданное изменение ориентации своих осей</w:t>
      </w:r>
    </w:p>
    <w:p w:rsidR="00205057" w:rsidRDefault="00205057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 xml:space="preserve">28 </w:t>
      </w:r>
      <w:r w:rsidR="00E70E6F" w:rsidRPr="00E70E6F">
        <w:rPr>
          <w:rFonts w:ascii="Arial" w:hAnsi="Arial" w:cs="Arial"/>
          <w:b/>
          <w:sz w:val="24"/>
          <w:szCs w:val="24"/>
        </w:rPr>
        <w:t>т</w:t>
      </w:r>
      <w:r w:rsidRPr="00E70E6F">
        <w:rPr>
          <w:rFonts w:ascii="Arial" w:hAnsi="Arial" w:cs="Arial"/>
          <w:b/>
          <w:sz w:val="24"/>
          <w:szCs w:val="24"/>
        </w:rPr>
        <w:t>ормозная система</w:t>
      </w:r>
      <w:r w:rsidR="00E70E6F" w:rsidRPr="00E70E6F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Совокупность взаимосвязанных устройств, предназначенных для торможения АТС</w:t>
      </w:r>
    </w:p>
    <w:p w:rsidR="00FC0A9C" w:rsidRPr="009B6B0D" w:rsidRDefault="00FC0A9C" w:rsidP="009B6B0D">
      <w:pPr>
        <w:pStyle w:val="15"/>
        <w:shd w:val="clear" w:color="auto" w:fill="auto"/>
        <w:tabs>
          <w:tab w:val="left" w:pos="555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0B4DE5" w:rsidRPr="00151579" w:rsidRDefault="000B4DE5" w:rsidP="009B6B0D">
      <w:pPr>
        <w:pStyle w:val="421"/>
        <w:keepNext/>
        <w:keepLines/>
        <w:shd w:val="clear" w:color="auto" w:fill="auto"/>
        <w:spacing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151579">
        <w:rPr>
          <w:rFonts w:ascii="Arial" w:hAnsi="Arial" w:cs="Arial"/>
          <w:b/>
          <w:sz w:val="28"/>
          <w:szCs w:val="28"/>
        </w:rPr>
        <w:t>Тормозное управление</w:t>
      </w:r>
    </w:p>
    <w:p w:rsidR="000E5F75" w:rsidRPr="009B6B0D" w:rsidRDefault="00954380" w:rsidP="009B6B0D">
      <w:pPr>
        <w:pStyle w:val="421"/>
        <w:keepNext/>
        <w:keepLines/>
        <w:shd w:val="clear" w:color="auto" w:fill="aut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A94143" w:rsidRPr="00A94143">
        <w:rPr>
          <w:rFonts w:ascii="Arial" w:hAnsi="Arial" w:cs="Arial"/>
          <w:b/>
          <w:sz w:val="24"/>
          <w:szCs w:val="24"/>
        </w:rPr>
        <w:t>т</w:t>
      </w:r>
      <w:r w:rsidR="000E5F75" w:rsidRPr="00A94143">
        <w:rPr>
          <w:rFonts w:ascii="Arial" w:hAnsi="Arial" w:cs="Arial"/>
          <w:b/>
          <w:sz w:val="24"/>
          <w:szCs w:val="24"/>
        </w:rPr>
        <w:t>ормозное управление</w:t>
      </w:r>
      <w:r w:rsidR="00151579" w:rsidRPr="00A94143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Совокупность всех тормозных систем АТС</w:t>
      </w:r>
    </w:p>
    <w:p w:rsidR="000E5F75" w:rsidRPr="00161B8C" w:rsidRDefault="00954380" w:rsidP="009B6B0D">
      <w:pPr>
        <w:pStyle w:val="421"/>
        <w:keepNext/>
        <w:keepLines/>
        <w:shd w:val="clear" w:color="auto" w:fill="auto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A94143" w:rsidRPr="00A94143">
        <w:rPr>
          <w:rFonts w:ascii="Arial" w:hAnsi="Arial" w:cs="Arial"/>
          <w:b/>
          <w:sz w:val="24"/>
          <w:szCs w:val="24"/>
        </w:rPr>
        <w:t>р</w:t>
      </w:r>
      <w:r w:rsidR="000E5F75" w:rsidRPr="00A94143">
        <w:rPr>
          <w:rFonts w:ascii="Arial" w:hAnsi="Arial" w:cs="Arial"/>
          <w:b/>
          <w:sz w:val="24"/>
          <w:szCs w:val="24"/>
        </w:rPr>
        <w:t>абочая тормозная система</w:t>
      </w:r>
      <w:r w:rsidR="00151579" w:rsidRPr="00A94143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61B8C" w:rsidRPr="009C47FB">
        <w:rPr>
          <w:rFonts w:ascii="Arial" w:hAnsi="Arial" w:cs="Arial"/>
          <w:sz w:val="24"/>
          <w:szCs w:val="24"/>
        </w:rPr>
        <w:t>Т</w:t>
      </w:r>
      <w:r w:rsidR="00161B8C" w:rsidRPr="009C47FB">
        <w:rPr>
          <w:rFonts w:ascii="Arial" w:hAnsi="Arial" w:cs="Arial"/>
          <w:color w:val="2D2D2D"/>
          <w:spacing w:val="2"/>
          <w:sz w:val="24"/>
          <w:szCs w:val="24"/>
          <w:lang w:eastAsia="ru-RU"/>
        </w:rPr>
        <w:t>ормозная система, предназначенная для снижения скорости и (или) остановки транспортного средства</w:t>
      </w:r>
    </w:p>
    <w:p w:rsidR="000E5F75" w:rsidRPr="009B6B0D" w:rsidRDefault="000E5F75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B6B0D">
        <w:rPr>
          <w:rFonts w:ascii="Arial" w:hAnsi="Arial" w:cs="Arial"/>
          <w:sz w:val="24"/>
          <w:szCs w:val="24"/>
        </w:rPr>
        <w:t>3</w:t>
      </w:r>
      <w:r w:rsidR="00954380">
        <w:rPr>
          <w:rFonts w:ascii="Arial" w:hAnsi="Arial" w:cs="Arial"/>
          <w:sz w:val="24"/>
          <w:szCs w:val="24"/>
        </w:rPr>
        <w:t>1</w:t>
      </w:r>
      <w:r w:rsidRPr="009B6B0D">
        <w:rPr>
          <w:rFonts w:ascii="Arial" w:hAnsi="Arial" w:cs="Arial"/>
          <w:sz w:val="24"/>
          <w:szCs w:val="24"/>
        </w:rPr>
        <w:t xml:space="preserve"> </w:t>
      </w:r>
      <w:r w:rsidR="00A94143" w:rsidRPr="00A94143">
        <w:rPr>
          <w:rFonts w:ascii="Arial" w:hAnsi="Arial" w:cs="Arial"/>
          <w:b/>
          <w:sz w:val="24"/>
          <w:szCs w:val="24"/>
        </w:rPr>
        <w:t>з</w:t>
      </w:r>
      <w:r w:rsidRPr="00A94143">
        <w:rPr>
          <w:rFonts w:ascii="Arial" w:hAnsi="Arial" w:cs="Arial"/>
          <w:b/>
          <w:sz w:val="24"/>
          <w:szCs w:val="24"/>
        </w:rPr>
        <w:t>апасная</w:t>
      </w:r>
      <w:r w:rsidRPr="00A94143">
        <w:rPr>
          <w:rStyle w:val="105pt"/>
          <w:rFonts w:ascii="Arial" w:hAnsi="Arial" w:cs="Arial"/>
          <w:b w:val="0"/>
          <w:sz w:val="24"/>
          <w:szCs w:val="24"/>
        </w:rPr>
        <w:t xml:space="preserve"> </w:t>
      </w:r>
      <w:r w:rsidRPr="00A94143">
        <w:rPr>
          <w:rStyle w:val="105pt"/>
          <w:rFonts w:ascii="Arial" w:hAnsi="Arial" w:cs="Arial"/>
          <w:sz w:val="24"/>
          <w:szCs w:val="24"/>
        </w:rPr>
        <w:t>тормозная</w:t>
      </w:r>
      <w:r w:rsidRPr="00A94143">
        <w:rPr>
          <w:rStyle w:val="105pt"/>
          <w:rFonts w:ascii="Arial" w:hAnsi="Arial" w:cs="Arial"/>
          <w:b w:val="0"/>
          <w:sz w:val="24"/>
          <w:szCs w:val="24"/>
        </w:rPr>
        <w:t xml:space="preserve"> </w:t>
      </w:r>
      <w:r w:rsidRPr="00A94143">
        <w:rPr>
          <w:rFonts w:ascii="Arial" w:hAnsi="Arial" w:cs="Arial"/>
          <w:b/>
          <w:sz w:val="24"/>
          <w:szCs w:val="24"/>
        </w:rPr>
        <w:t>система</w:t>
      </w:r>
      <w:r w:rsidR="00151579" w:rsidRPr="00A94143">
        <w:rPr>
          <w:rFonts w:ascii="Arial" w:hAnsi="Arial" w:cs="Arial"/>
          <w:b/>
          <w:sz w:val="24"/>
          <w:szCs w:val="24"/>
        </w:rPr>
        <w:t>:</w:t>
      </w:r>
      <w:r w:rsidRPr="009B6B0D">
        <w:rPr>
          <w:rFonts w:ascii="Arial" w:hAnsi="Arial" w:cs="Arial"/>
          <w:sz w:val="24"/>
          <w:szCs w:val="24"/>
        </w:rPr>
        <w:t xml:space="preserve"> </w:t>
      </w:r>
      <w:r w:rsidR="00EA400B" w:rsidRPr="009C47FB">
        <w:rPr>
          <w:rFonts w:ascii="Arial" w:hAnsi="Arial" w:cs="Arial"/>
          <w:sz w:val="24"/>
          <w:szCs w:val="24"/>
        </w:rPr>
        <w:t>Т</w:t>
      </w:r>
      <w:r w:rsidR="00EA400B" w:rsidRPr="009C47FB">
        <w:rPr>
          <w:rFonts w:ascii="Arial" w:hAnsi="Arial" w:cs="Arial"/>
          <w:color w:val="2D2D2D"/>
          <w:spacing w:val="2"/>
          <w:sz w:val="24"/>
          <w:szCs w:val="24"/>
          <w:lang w:eastAsia="ru-RU"/>
        </w:rPr>
        <w:t>ормозная система, предназначенная для снижения скорости транспортного средства при выходе из строя рабочей тормозной системы</w:t>
      </w:r>
    </w:p>
    <w:p w:rsidR="000E5F75" w:rsidRPr="009B6B0D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A94143" w:rsidRPr="00A94143">
        <w:rPr>
          <w:rFonts w:ascii="Arial" w:hAnsi="Arial" w:cs="Arial"/>
          <w:b/>
          <w:sz w:val="24"/>
          <w:szCs w:val="24"/>
        </w:rPr>
        <w:t>с</w:t>
      </w:r>
      <w:r w:rsidR="000E5F75" w:rsidRPr="00A94143">
        <w:rPr>
          <w:rFonts w:ascii="Arial" w:hAnsi="Arial" w:cs="Arial"/>
          <w:b/>
          <w:sz w:val="24"/>
          <w:szCs w:val="24"/>
        </w:rPr>
        <w:t>тояночная тормозная система</w:t>
      </w:r>
      <w:r w:rsidR="00151579" w:rsidRPr="00A94143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Тормозная система</w:t>
      </w:r>
      <w:r w:rsidR="00A94143">
        <w:rPr>
          <w:rFonts w:ascii="Arial" w:hAnsi="Arial" w:cs="Arial"/>
          <w:sz w:val="24"/>
          <w:szCs w:val="24"/>
        </w:rPr>
        <w:t>,</w:t>
      </w:r>
      <w:r w:rsidR="000E5F75" w:rsidRPr="009B6B0D">
        <w:rPr>
          <w:rFonts w:ascii="Arial" w:hAnsi="Arial" w:cs="Arial"/>
          <w:sz w:val="24"/>
          <w:szCs w:val="24"/>
        </w:rPr>
        <w:t xml:space="preserve"> предназначенная для удержания АТС неподвижным</w:t>
      </w:r>
    </w:p>
    <w:p w:rsidR="00EA400B" w:rsidRPr="00817160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A94143" w:rsidRPr="00A94143">
        <w:rPr>
          <w:rFonts w:ascii="Arial" w:hAnsi="Arial" w:cs="Arial"/>
          <w:b/>
          <w:sz w:val="24"/>
          <w:szCs w:val="24"/>
        </w:rPr>
        <w:t>в</w:t>
      </w:r>
      <w:r w:rsidR="000E5F75" w:rsidRPr="00A94143">
        <w:rPr>
          <w:rFonts w:ascii="Arial" w:hAnsi="Arial" w:cs="Arial"/>
          <w:b/>
          <w:sz w:val="24"/>
          <w:szCs w:val="24"/>
        </w:rPr>
        <w:t>спомогательная тормозная система</w:t>
      </w:r>
      <w:r w:rsidR="00151579" w:rsidRPr="00A94143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EA400B" w:rsidRPr="00817160">
        <w:rPr>
          <w:rFonts w:ascii="Arial" w:hAnsi="Arial" w:cs="Arial"/>
          <w:sz w:val="24"/>
          <w:szCs w:val="24"/>
        </w:rPr>
        <w:t>И</w:t>
      </w:r>
      <w:r w:rsidR="00EA400B" w:rsidRPr="00817160">
        <w:rPr>
          <w:rFonts w:ascii="Arial" w:hAnsi="Arial" w:cs="Arial"/>
          <w:spacing w:val="2"/>
          <w:sz w:val="24"/>
          <w:szCs w:val="24"/>
          <w:lang w:eastAsia="ru-RU"/>
        </w:rPr>
        <w:t xml:space="preserve">зносостойкая (бесконтактная) тормозная система, предназначенная для уменьшения </w:t>
      </w:r>
      <w:proofErr w:type="spellStart"/>
      <w:r w:rsidR="00EA400B" w:rsidRPr="00817160">
        <w:rPr>
          <w:rFonts w:ascii="Arial" w:hAnsi="Arial" w:cs="Arial"/>
          <w:spacing w:val="2"/>
          <w:sz w:val="24"/>
          <w:szCs w:val="24"/>
          <w:lang w:eastAsia="ru-RU"/>
        </w:rPr>
        <w:t>энергонагруженности</w:t>
      </w:r>
      <w:proofErr w:type="spellEnd"/>
      <w:r w:rsidR="00EA400B" w:rsidRPr="00817160">
        <w:rPr>
          <w:rFonts w:ascii="Arial" w:hAnsi="Arial" w:cs="Arial"/>
          <w:spacing w:val="2"/>
          <w:sz w:val="24"/>
          <w:szCs w:val="24"/>
          <w:lang w:eastAsia="ru-RU"/>
        </w:rPr>
        <w:t xml:space="preserve"> тормозных механизмов рабочей тормозной системы транспортного средства</w:t>
      </w:r>
      <w:r w:rsidR="00EA400B" w:rsidRPr="00817160">
        <w:rPr>
          <w:rFonts w:ascii="Arial" w:hAnsi="Arial" w:cs="Arial"/>
          <w:sz w:val="24"/>
          <w:szCs w:val="24"/>
        </w:rPr>
        <w:t xml:space="preserve"> </w:t>
      </w:r>
    </w:p>
    <w:p w:rsidR="000E5F75" w:rsidRPr="00817160" w:rsidRDefault="007E0BF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5A4877C0" wp14:editId="2926F544">
                <wp:simplePos x="0" y="0"/>
                <wp:positionH relativeFrom="column">
                  <wp:posOffset>-110490</wp:posOffset>
                </wp:positionH>
                <wp:positionV relativeFrom="paragraph">
                  <wp:posOffset>-81915</wp:posOffset>
                </wp:positionV>
                <wp:extent cx="6553200" cy="1095375"/>
                <wp:effectExtent l="0" t="0" r="19050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D7FEF3" id="Прямоугольник 37" o:spid="_x0000_s1026" style="position:absolute;margin-left:-8.7pt;margin-top:-6.45pt;width:516pt;height:86.25pt;z-index:-251576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" filled="f" strokecolor="black [3213]" strokeweight="1pt"/>
            </w:pict>
          </mc:Fallback>
        </mc:AlternateContent>
      </w:r>
      <w:r w:rsidR="00954380" w:rsidRPr="00817160">
        <w:rPr>
          <w:rFonts w:ascii="Arial" w:hAnsi="Arial" w:cs="Arial"/>
          <w:sz w:val="24"/>
          <w:szCs w:val="24"/>
        </w:rPr>
        <w:t>34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A94143" w:rsidRPr="00817160">
        <w:rPr>
          <w:rFonts w:ascii="Arial" w:hAnsi="Arial" w:cs="Arial"/>
          <w:b/>
          <w:sz w:val="24"/>
          <w:szCs w:val="24"/>
        </w:rPr>
        <w:t>с</w:t>
      </w:r>
      <w:r w:rsidR="000E5F75" w:rsidRPr="00817160">
        <w:rPr>
          <w:rFonts w:ascii="Arial" w:hAnsi="Arial" w:cs="Arial"/>
          <w:b/>
          <w:sz w:val="24"/>
          <w:szCs w:val="24"/>
        </w:rPr>
        <w:t>истема контроля и сигнализации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Совокупность устройств, осуществляю</w:t>
      </w:r>
      <w:r w:rsidR="003F0618" w:rsidRPr="00817160">
        <w:rPr>
          <w:rFonts w:ascii="Arial" w:hAnsi="Arial" w:cs="Arial"/>
          <w:sz w:val="24"/>
          <w:szCs w:val="24"/>
        </w:rPr>
        <w:t>щих контроль работоспособности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тормозного управления и сигнализирующих о его состоянии</w:t>
      </w:r>
      <w:r w:rsidR="003F0618" w:rsidRPr="00817160">
        <w:rPr>
          <w:rFonts w:ascii="Arial" w:hAnsi="Arial" w:cs="Arial"/>
          <w:sz w:val="24"/>
          <w:szCs w:val="24"/>
        </w:rPr>
        <w:t>.</w:t>
      </w:r>
    </w:p>
    <w:p w:rsidR="003F0618" w:rsidRPr="00817160" w:rsidRDefault="003F0618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[ГОСТ 27.002-89]</w:t>
      </w:r>
    </w:p>
    <w:p w:rsidR="000E5F75" w:rsidRPr="00817160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lastRenderedPageBreak/>
        <w:t>35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A94143" w:rsidRPr="00817160">
        <w:rPr>
          <w:rFonts w:ascii="Arial" w:hAnsi="Arial" w:cs="Arial"/>
          <w:b/>
          <w:sz w:val="24"/>
          <w:szCs w:val="24"/>
        </w:rPr>
        <w:t>и</w:t>
      </w:r>
      <w:r w:rsidR="000E5F75" w:rsidRPr="00817160">
        <w:rPr>
          <w:rFonts w:ascii="Arial" w:hAnsi="Arial" w:cs="Arial"/>
          <w:b/>
          <w:sz w:val="24"/>
          <w:szCs w:val="24"/>
        </w:rPr>
        <w:t>сточник энергии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Совокупность устройств,</w:t>
      </w:r>
      <w:r w:rsidR="000E5F75" w:rsidRPr="00817160">
        <w:rPr>
          <w:rStyle w:val="511pt"/>
          <w:rFonts w:ascii="Arial" w:hAnsi="Arial" w:cs="Arial"/>
          <w:b w:val="0"/>
          <w:i/>
          <w:sz w:val="24"/>
          <w:szCs w:val="24"/>
        </w:rPr>
        <w:t xml:space="preserve"> </w:t>
      </w:r>
      <w:r w:rsidR="000E5F75" w:rsidRPr="00817160">
        <w:rPr>
          <w:rStyle w:val="511pt"/>
          <w:rFonts w:ascii="Arial" w:hAnsi="Arial" w:cs="Arial"/>
          <w:b w:val="0"/>
          <w:sz w:val="24"/>
          <w:szCs w:val="24"/>
        </w:rPr>
        <w:t>предназначенных для</w:t>
      </w:r>
      <w:r w:rsidR="000E5F75" w:rsidRPr="00817160">
        <w:rPr>
          <w:rStyle w:val="511pt"/>
          <w:rFonts w:ascii="Arial" w:hAnsi="Arial" w:cs="Arial"/>
          <w:sz w:val="24"/>
          <w:szCs w:val="24"/>
        </w:rPr>
        <w:t xml:space="preserve"> </w:t>
      </w:r>
      <w:r w:rsidR="000E5F75" w:rsidRPr="00817160">
        <w:rPr>
          <w:rFonts w:ascii="Arial" w:hAnsi="Arial" w:cs="Arial"/>
          <w:sz w:val="24"/>
          <w:szCs w:val="24"/>
        </w:rPr>
        <w:t>обеспечения тормозной</w:t>
      </w:r>
      <w:r w:rsidR="000E5F75" w:rsidRPr="00817160">
        <w:rPr>
          <w:rStyle w:val="511pt"/>
          <w:rFonts w:ascii="Arial" w:hAnsi="Arial" w:cs="Arial"/>
          <w:b w:val="0"/>
          <w:sz w:val="24"/>
          <w:szCs w:val="24"/>
        </w:rPr>
        <w:t xml:space="preserve"> системы энергией</w:t>
      </w:r>
      <w:r w:rsidR="000E5F75" w:rsidRPr="00817160">
        <w:rPr>
          <w:rStyle w:val="511pt"/>
          <w:rFonts w:ascii="Arial" w:hAnsi="Arial" w:cs="Arial"/>
          <w:sz w:val="24"/>
          <w:szCs w:val="24"/>
        </w:rPr>
        <w:t xml:space="preserve">, </w:t>
      </w:r>
      <w:r w:rsidR="000E5F75" w:rsidRPr="00817160">
        <w:rPr>
          <w:rStyle w:val="511pt"/>
          <w:rFonts w:ascii="Arial" w:hAnsi="Arial" w:cs="Arial"/>
          <w:b w:val="0"/>
          <w:sz w:val="24"/>
          <w:szCs w:val="24"/>
        </w:rPr>
        <w:t>необ</w:t>
      </w:r>
      <w:r w:rsidR="000E5F75" w:rsidRPr="00817160">
        <w:rPr>
          <w:rFonts w:ascii="Arial" w:hAnsi="Arial" w:cs="Arial"/>
          <w:sz w:val="24"/>
          <w:szCs w:val="24"/>
        </w:rPr>
        <w:t>ходимой</w:t>
      </w:r>
      <w:r w:rsidR="000E5F75" w:rsidRPr="00817160">
        <w:rPr>
          <w:rStyle w:val="511pt"/>
          <w:rFonts w:ascii="Arial" w:hAnsi="Arial" w:cs="Arial"/>
          <w:b w:val="0"/>
          <w:sz w:val="24"/>
          <w:szCs w:val="24"/>
        </w:rPr>
        <w:t xml:space="preserve"> для</w:t>
      </w:r>
      <w:r w:rsidR="000E5F75" w:rsidRPr="00817160">
        <w:rPr>
          <w:rFonts w:ascii="Arial" w:hAnsi="Arial" w:cs="Arial"/>
          <w:sz w:val="24"/>
          <w:szCs w:val="24"/>
        </w:rPr>
        <w:t xml:space="preserve"> торможения</w:t>
      </w:r>
    </w:p>
    <w:p w:rsidR="000E5F75" w:rsidRPr="00817160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36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A94143" w:rsidRPr="00817160">
        <w:rPr>
          <w:rFonts w:ascii="Arial" w:hAnsi="Arial" w:cs="Arial"/>
          <w:b/>
          <w:sz w:val="24"/>
          <w:szCs w:val="24"/>
        </w:rPr>
        <w:t>т</w:t>
      </w:r>
      <w:r w:rsidR="000E5F75" w:rsidRPr="00817160">
        <w:rPr>
          <w:rFonts w:ascii="Arial" w:hAnsi="Arial" w:cs="Arial"/>
          <w:b/>
          <w:sz w:val="24"/>
          <w:szCs w:val="24"/>
        </w:rPr>
        <w:t>ормозной механизм, тормоз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Совокупность устройств, предназначенных для непосредственного создания и изменения искусственного сопротивления движению АТС</w:t>
      </w:r>
    </w:p>
    <w:p w:rsidR="000E5F75" w:rsidRPr="00817160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37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A94143" w:rsidRPr="00817160">
        <w:rPr>
          <w:rFonts w:ascii="Arial" w:hAnsi="Arial" w:cs="Arial"/>
          <w:b/>
          <w:sz w:val="24"/>
          <w:szCs w:val="24"/>
        </w:rPr>
        <w:t>то</w:t>
      </w:r>
      <w:r w:rsidR="000E5F75" w:rsidRPr="00817160">
        <w:rPr>
          <w:rFonts w:ascii="Arial" w:hAnsi="Arial" w:cs="Arial"/>
          <w:b/>
          <w:sz w:val="24"/>
          <w:szCs w:val="24"/>
        </w:rPr>
        <w:t>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C45762" w:rsidRPr="00817160">
        <w:rPr>
          <w:rFonts w:ascii="Arial" w:hAnsi="Arial" w:cs="Arial"/>
          <w:sz w:val="24"/>
          <w:szCs w:val="24"/>
        </w:rPr>
        <w:t>С</w:t>
      </w:r>
      <w:r w:rsidR="00C45762" w:rsidRPr="00817160">
        <w:rPr>
          <w:rFonts w:ascii="Arial" w:hAnsi="Arial" w:cs="Arial"/>
          <w:spacing w:val="2"/>
          <w:sz w:val="24"/>
          <w:szCs w:val="24"/>
          <w:lang w:eastAsia="ru-RU"/>
        </w:rPr>
        <w:t>овокупность частей тормозного управления, предназначенных для управляемой передачи энергии от ее источника к тормозным механизмам с целью осуществления торможения</w:t>
      </w:r>
    </w:p>
    <w:p w:rsidR="00151579" w:rsidRPr="00817160" w:rsidRDefault="00954380" w:rsidP="009B6B0D">
      <w:pPr>
        <w:pStyle w:val="15"/>
        <w:shd w:val="clear" w:color="auto" w:fill="auto"/>
        <w:tabs>
          <w:tab w:val="left" w:pos="749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38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A94143" w:rsidRPr="00817160">
        <w:rPr>
          <w:rFonts w:ascii="Arial" w:hAnsi="Arial" w:cs="Arial"/>
          <w:b/>
          <w:sz w:val="24"/>
          <w:szCs w:val="24"/>
        </w:rPr>
        <w:t>а</w:t>
      </w:r>
      <w:r w:rsidR="000E5F75" w:rsidRPr="00817160">
        <w:rPr>
          <w:rFonts w:ascii="Arial" w:hAnsi="Arial" w:cs="Arial"/>
          <w:b/>
          <w:sz w:val="24"/>
          <w:szCs w:val="24"/>
        </w:rPr>
        <w:t>нтиблокировочная система</w:t>
      </w:r>
      <w:r w:rsidR="00CF0363" w:rsidRPr="00817160">
        <w:rPr>
          <w:rFonts w:ascii="Arial" w:hAnsi="Arial" w:cs="Arial"/>
          <w:b/>
          <w:sz w:val="24"/>
          <w:szCs w:val="24"/>
        </w:rPr>
        <w:t xml:space="preserve">; </w:t>
      </w:r>
      <w:r w:rsidR="000E5F75" w:rsidRPr="00817160">
        <w:rPr>
          <w:rFonts w:ascii="Arial" w:hAnsi="Arial" w:cs="Arial"/>
          <w:sz w:val="24"/>
          <w:szCs w:val="24"/>
        </w:rPr>
        <w:t>АБС</w:t>
      </w:r>
      <w:r w:rsidR="00151579" w:rsidRPr="00817160">
        <w:rPr>
          <w:rFonts w:ascii="Arial" w:hAnsi="Arial" w:cs="Arial"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161B8C" w:rsidRPr="00817160">
        <w:rPr>
          <w:rFonts w:ascii="Arial" w:hAnsi="Arial" w:cs="Arial"/>
          <w:sz w:val="24"/>
          <w:szCs w:val="24"/>
        </w:rPr>
        <w:t>Т</w:t>
      </w:r>
      <w:r w:rsidR="00161B8C" w:rsidRPr="00817160">
        <w:rPr>
          <w:rFonts w:ascii="Arial" w:hAnsi="Arial" w:cs="Arial"/>
          <w:spacing w:val="2"/>
          <w:sz w:val="24"/>
          <w:szCs w:val="24"/>
          <w:lang w:eastAsia="ru-RU"/>
        </w:rPr>
        <w:t>ормозная система транспортного средства с автоматическим регулированием в процессе торможения</w:t>
      </w:r>
      <w:r w:rsidR="00B9276E" w:rsidRPr="00817160">
        <w:rPr>
          <w:rFonts w:ascii="Arial" w:hAnsi="Arial" w:cs="Arial"/>
          <w:spacing w:val="2"/>
          <w:sz w:val="24"/>
          <w:szCs w:val="24"/>
          <w:lang w:eastAsia="ru-RU"/>
        </w:rPr>
        <w:t>,</w:t>
      </w:r>
      <w:r w:rsidR="00161B8C" w:rsidRPr="00817160">
        <w:rPr>
          <w:rFonts w:ascii="Arial" w:hAnsi="Arial" w:cs="Arial"/>
          <w:spacing w:val="2"/>
          <w:sz w:val="24"/>
          <w:szCs w:val="24"/>
          <w:lang w:eastAsia="ru-RU"/>
        </w:rPr>
        <w:t xml:space="preserve"> степени проскальзывания колес транспортного средства</w:t>
      </w:r>
      <w:r w:rsidR="00B9276E" w:rsidRPr="00817160">
        <w:rPr>
          <w:rFonts w:ascii="Arial" w:hAnsi="Arial" w:cs="Arial"/>
          <w:spacing w:val="2"/>
          <w:sz w:val="24"/>
          <w:szCs w:val="24"/>
          <w:lang w:eastAsia="ru-RU"/>
        </w:rPr>
        <w:t>,</w:t>
      </w:r>
      <w:r w:rsidR="00161B8C" w:rsidRPr="00817160">
        <w:rPr>
          <w:rFonts w:ascii="Arial" w:hAnsi="Arial" w:cs="Arial"/>
          <w:spacing w:val="2"/>
          <w:sz w:val="24"/>
          <w:szCs w:val="24"/>
          <w:lang w:eastAsia="ru-RU"/>
        </w:rPr>
        <w:t xml:space="preserve"> в направлении их вращения</w:t>
      </w:r>
      <w:r w:rsidR="00161B8C" w:rsidRPr="00817160">
        <w:rPr>
          <w:rFonts w:ascii="Arial" w:hAnsi="Arial" w:cs="Arial"/>
          <w:spacing w:val="2"/>
          <w:sz w:val="21"/>
          <w:szCs w:val="21"/>
          <w:lang w:eastAsia="ru-RU"/>
        </w:rPr>
        <w:br/>
      </w:r>
    </w:p>
    <w:p w:rsidR="00ED595E" w:rsidRPr="00817160" w:rsidRDefault="00154430" w:rsidP="009C47F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17160">
        <w:rPr>
          <w:rFonts w:ascii="Arial" w:eastAsia="Times New Roman" w:hAnsi="Arial" w:cs="Arial"/>
          <w:b/>
          <w:sz w:val="28"/>
          <w:szCs w:val="28"/>
          <w:lang w:eastAsia="ru-RU"/>
        </w:rPr>
        <w:t>Тормозные приводы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eastAsia="Times New Roman" w:hAnsi="Arial" w:cs="Arial"/>
          <w:sz w:val="24"/>
          <w:szCs w:val="24"/>
          <w:lang w:eastAsia="ru-RU"/>
        </w:rPr>
        <w:t>39</w:t>
      </w:r>
      <w:r w:rsidR="000E5F75" w:rsidRPr="008171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1579" w:rsidRPr="00817160">
        <w:rPr>
          <w:rFonts w:ascii="Arial" w:hAnsi="Arial" w:cs="Arial"/>
          <w:b/>
          <w:sz w:val="24"/>
          <w:szCs w:val="24"/>
        </w:rPr>
        <w:t>м</w:t>
      </w:r>
      <w:r w:rsidR="000E5F75" w:rsidRPr="00817160">
        <w:rPr>
          <w:rFonts w:ascii="Arial" w:hAnsi="Arial" w:cs="Arial"/>
          <w:b/>
          <w:sz w:val="24"/>
          <w:szCs w:val="24"/>
        </w:rPr>
        <w:t>еханический тормозной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в котором для передачи энергии используются только механические устройства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40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151579" w:rsidRPr="00817160">
        <w:rPr>
          <w:rFonts w:ascii="Arial" w:hAnsi="Arial" w:cs="Arial"/>
          <w:b/>
          <w:sz w:val="24"/>
          <w:szCs w:val="24"/>
        </w:rPr>
        <w:t>г</w:t>
      </w:r>
      <w:r w:rsidR="000E5F75" w:rsidRPr="00817160">
        <w:rPr>
          <w:rFonts w:ascii="Arial" w:hAnsi="Arial" w:cs="Arial"/>
          <w:b/>
          <w:sz w:val="24"/>
          <w:szCs w:val="24"/>
        </w:rPr>
        <w:t>идравлический тормозной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в котором для передачи энергии используется жидкость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41</w:t>
      </w:r>
      <w:r w:rsidR="000E5F75" w:rsidRPr="00817160">
        <w:rPr>
          <w:rFonts w:ascii="Arial" w:hAnsi="Arial" w:cs="Arial"/>
          <w:sz w:val="24"/>
          <w:szCs w:val="24"/>
        </w:rPr>
        <w:t xml:space="preserve"> </w:t>
      </w:r>
      <w:r w:rsidR="00151579" w:rsidRPr="00817160">
        <w:rPr>
          <w:rFonts w:ascii="Arial" w:hAnsi="Arial" w:cs="Arial"/>
          <w:b/>
          <w:sz w:val="24"/>
          <w:szCs w:val="24"/>
        </w:rPr>
        <w:t>п</w:t>
      </w:r>
      <w:r w:rsidR="000E5F75" w:rsidRPr="00817160">
        <w:rPr>
          <w:rFonts w:ascii="Arial" w:hAnsi="Arial" w:cs="Arial"/>
          <w:b/>
          <w:sz w:val="24"/>
          <w:szCs w:val="24"/>
        </w:rPr>
        <w:t>невматический тормозной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в котором для передачи энергии используется воздух под избыточным давлением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 xml:space="preserve">42 </w:t>
      </w:r>
      <w:r w:rsidR="00151579" w:rsidRPr="00817160">
        <w:rPr>
          <w:rFonts w:ascii="Arial" w:hAnsi="Arial" w:cs="Arial"/>
          <w:b/>
          <w:sz w:val="24"/>
          <w:szCs w:val="24"/>
        </w:rPr>
        <w:t>в</w:t>
      </w:r>
      <w:r w:rsidR="000E5F75" w:rsidRPr="00817160">
        <w:rPr>
          <w:rFonts w:ascii="Arial" w:hAnsi="Arial" w:cs="Arial"/>
          <w:b/>
          <w:sz w:val="24"/>
          <w:szCs w:val="24"/>
        </w:rPr>
        <w:t>акуумный тормозной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в котором для передачи энергии используется разреженный воздух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 xml:space="preserve">43 </w:t>
      </w:r>
      <w:r w:rsidR="00151579" w:rsidRPr="00817160">
        <w:rPr>
          <w:rFonts w:ascii="Arial" w:hAnsi="Arial" w:cs="Arial"/>
          <w:b/>
          <w:sz w:val="24"/>
          <w:szCs w:val="24"/>
        </w:rPr>
        <w:t>э</w:t>
      </w:r>
      <w:r w:rsidR="000E5F75" w:rsidRPr="00817160">
        <w:rPr>
          <w:rFonts w:ascii="Arial" w:hAnsi="Arial" w:cs="Arial"/>
          <w:b/>
          <w:sz w:val="24"/>
          <w:szCs w:val="24"/>
        </w:rPr>
        <w:t>лектрический тормозной привод</w:t>
      </w:r>
      <w:r w:rsidR="00151579" w:rsidRPr="00817160">
        <w:rPr>
          <w:rFonts w:ascii="Arial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в котором для передачи энергии используется электрический ток</w:t>
      </w:r>
    </w:p>
    <w:p w:rsidR="00616FA3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>44</w:t>
      </w:r>
      <w:r w:rsidR="00616FA3" w:rsidRPr="00817160">
        <w:rPr>
          <w:rFonts w:ascii="Arial" w:hAnsi="Arial" w:cs="Arial"/>
          <w:sz w:val="24"/>
          <w:szCs w:val="24"/>
        </w:rPr>
        <w:t xml:space="preserve"> </w:t>
      </w:r>
      <w:r w:rsidR="00CF0363" w:rsidRPr="00817160">
        <w:rPr>
          <w:rFonts w:ascii="Arial" w:hAnsi="Arial" w:cs="Arial"/>
          <w:b/>
          <w:sz w:val="24"/>
          <w:szCs w:val="24"/>
        </w:rPr>
        <w:t>смешанный [гибридный]</w:t>
      </w:r>
      <w:r w:rsidR="00616FA3" w:rsidRPr="00817160">
        <w:rPr>
          <w:rFonts w:ascii="Arial" w:hAnsi="Arial" w:cs="Arial"/>
          <w:b/>
          <w:sz w:val="24"/>
          <w:szCs w:val="24"/>
        </w:rPr>
        <w:t xml:space="preserve"> тормозной привод: </w:t>
      </w:r>
      <w:r w:rsidR="00616FA3" w:rsidRPr="00817160">
        <w:rPr>
          <w:rFonts w:ascii="Arial" w:hAnsi="Arial" w:cs="Arial"/>
          <w:sz w:val="24"/>
          <w:szCs w:val="24"/>
        </w:rPr>
        <w:t>Тормозной привод, представляющий собой комбинацию различных типов приводов</w:t>
      </w:r>
    </w:p>
    <w:p w:rsidR="000E5F75" w:rsidRPr="00817160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7160">
        <w:rPr>
          <w:rFonts w:ascii="Arial" w:hAnsi="Arial" w:cs="Arial"/>
          <w:sz w:val="24"/>
          <w:szCs w:val="24"/>
        </w:rPr>
        <w:t xml:space="preserve">45 </w:t>
      </w:r>
      <w:r w:rsidR="00151579" w:rsidRPr="00817160">
        <w:rPr>
          <w:rFonts w:ascii="Arial" w:hAnsi="Arial" w:cs="Arial"/>
          <w:b/>
          <w:sz w:val="24"/>
          <w:szCs w:val="24"/>
        </w:rPr>
        <w:t>о</w:t>
      </w:r>
      <w:r w:rsidR="000E5F75" w:rsidRPr="00817160">
        <w:rPr>
          <w:rFonts w:ascii="Arial" w:hAnsi="Arial" w:cs="Arial"/>
          <w:b/>
          <w:sz w:val="24"/>
          <w:szCs w:val="24"/>
        </w:rPr>
        <w:t>днопроводный тормозной</w:t>
      </w:r>
      <w:r w:rsidR="000E5F75" w:rsidRPr="00817160">
        <w:rPr>
          <w:rStyle w:val="13pt"/>
          <w:rFonts w:ascii="Arial" w:eastAsiaTheme="minorHAnsi" w:hAnsi="Arial" w:cs="Arial"/>
          <w:b/>
          <w:sz w:val="24"/>
          <w:szCs w:val="24"/>
        </w:rPr>
        <w:t xml:space="preserve"> привод</w:t>
      </w:r>
      <w:r w:rsidR="005C06AA" w:rsidRPr="00817160">
        <w:rPr>
          <w:rStyle w:val="13pt"/>
          <w:rFonts w:ascii="Arial" w:eastAsiaTheme="minorHAnsi" w:hAnsi="Arial" w:cs="Arial"/>
          <w:b/>
          <w:sz w:val="24"/>
          <w:szCs w:val="24"/>
        </w:rPr>
        <w:t xml:space="preserve"> </w:t>
      </w:r>
      <w:r w:rsidR="000E5F75" w:rsidRPr="00817160">
        <w:rPr>
          <w:rFonts w:ascii="Arial" w:hAnsi="Arial" w:cs="Arial"/>
          <w:b/>
          <w:sz w:val="24"/>
          <w:szCs w:val="24"/>
        </w:rPr>
        <w:t>прицепа</w:t>
      </w:r>
      <w:r w:rsidR="005C06AA" w:rsidRPr="00817160">
        <w:rPr>
          <w:rStyle w:val="13pt"/>
          <w:rFonts w:ascii="Arial" w:eastAsiaTheme="minorHAnsi" w:hAnsi="Arial" w:cs="Arial"/>
          <w:b/>
          <w:sz w:val="24"/>
          <w:szCs w:val="24"/>
        </w:rPr>
        <w:t>:</w:t>
      </w:r>
      <w:r w:rsidR="000E5F75" w:rsidRPr="00817160">
        <w:rPr>
          <w:rFonts w:ascii="Arial" w:hAnsi="Arial" w:cs="Arial"/>
          <w:sz w:val="24"/>
          <w:szCs w:val="24"/>
        </w:rPr>
        <w:t xml:space="preserve"> Тормозной привод, использующий для питания и управления рабочей тормозной системой прицепного АТС одну общую магистраль</w:t>
      </w:r>
    </w:p>
    <w:p w:rsidR="000E5F75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 </w:t>
      </w:r>
      <w:r w:rsidR="00151579" w:rsidRPr="00151579">
        <w:rPr>
          <w:rFonts w:ascii="Arial" w:hAnsi="Arial" w:cs="Arial"/>
          <w:b/>
          <w:sz w:val="24"/>
          <w:szCs w:val="24"/>
        </w:rPr>
        <w:t>д</w:t>
      </w:r>
      <w:r w:rsidR="000E5F75" w:rsidRPr="00151579">
        <w:rPr>
          <w:rFonts w:ascii="Arial" w:hAnsi="Arial" w:cs="Arial"/>
          <w:b/>
          <w:sz w:val="24"/>
          <w:szCs w:val="24"/>
        </w:rPr>
        <w:t>вухпроводный тормозной привод прицепа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Тормозной привод, использующий для питания и управления рабочей тормозной системой прицепного АТС две автономные магистрали</w:t>
      </w:r>
    </w:p>
    <w:p w:rsidR="00616FA3" w:rsidRPr="00F26CE8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</w:t>
      </w:r>
      <w:r w:rsidR="00616FA3">
        <w:rPr>
          <w:rFonts w:ascii="Arial" w:hAnsi="Arial" w:cs="Arial"/>
          <w:sz w:val="24"/>
          <w:szCs w:val="24"/>
        </w:rPr>
        <w:t xml:space="preserve"> </w:t>
      </w:r>
      <w:r w:rsidR="00616FA3" w:rsidRPr="00616FA3">
        <w:rPr>
          <w:rFonts w:ascii="Arial" w:hAnsi="Arial" w:cs="Arial"/>
          <w:b/>
          <w:sz w:val="24"/>
          <w:szCs w:val="24"/>
        </w:rPr>
        <w:t>комбинированный</w:t>
      </w:r>
      <w:r w:rsidR="00616FA3">
        <w:rPr>
          <w:rFonts w:ascii="Arial" w:hAnsi="Arial" w:cs="Arial"/>
          <w:sz w:val="24"/>
          <w:szCs w:val="24"/>
        </w:rPr>
        <w:t xml:space="preserve"> </w:t>
      </w:r>
      <w:r w:rsidR="00616FA3" w:rsidRPr="00151579">
        <w:rPr>
          <w:rFonts w:ascii="Arial" w:hAnsi="Arial" w:cs="Arial"/>
          <w:b/>
          <w:sz w:val="24"/>
          <w:szCs w:val="24"/>
        </w:rPr>
        <w:t>тормозной</w:t>
      </w:r>
      <w:r w:rsidR="00616FA3" w:rsidRPr="00151579">
        <w:rPr>
          <w:rStyle w:val="13pt"/>
          <w:rFonts w:ascii="Arial" w:eastAsiaTheme="minorHAnsi" w:hAnsi="Arial" w:cs="Arial"/>
          <w:b/>
          <w:sz w:val="24"/>
          <w:szCs w:val="24"/>
        </w:rPr>
        <w:t xml:space="preserve"> привод</w:t>
      </w:r>
      <w:r w:rsidR="00616FA3">
        <w:rPr>
          <w:rStyle w:val="13pt"/>
          <w:rFonts w:ascii="Arial" w:eastAsiaTheme="minorHAnsi" w:hAnsi="Arial" w:cs="Arial"/>
          <w:b/>
          <w:sz w:val="24"/>
          <w:szCs w:val="24"/>
        </w:rPr>
        <w:t xml:space="preserve"> </w:t>
      </w:r>
      <w:r w:rsidR="00616FA3" w:rsidRPr="005C06AA">
        <w:rPr>
          <w:rFonts w:ascii="Arial" w:hAnsi="Arial" w:cs="Arial"/>
          <w:b/>
          <w:sz w:val="24"/>
          <w:szCs w:val="24"/>
        </w:rPr>
        <w:t>прицепа</w:t>
      </w:r>
      <w:r w:rsidR="00616FA3">
        <w:rPr>
          <w:rFonts w:ascii="Arial" w:hAnsi="Arial" w:cs="Arial"/>
          <w:b/>
          <w:sz w:val="24"/>
          <w:szCs w:val="24"/>
        </w:rPr>
        <w:t xml:space="preserve">: </w:t>
      </w:r>
      <w:r w:rsidR="004C7694" w:rsidRPr="00FC59B9">
        <w:rPr>
          <w:rFonts w:ascii="Arial" w:hAnsi="Arial" w:cs="Arial"/>
          <w:sz w:val="24"/>
          <w:szCs w:val="24"/>
        </w:rPr>
        <w:t>Т</w:t>
      </w:r>
      <w:r w:rsidR="00616FA3" w:rsidRPr="00FC59B9">
        <w:rPr>
          <w:rFonts w:ascii="Arial" w:hAnsi="Arial" w:cs="Arial"/>
          <w:sz w:val="24"/>
          <w:szCs w:val="24"/>
        </w:rPr>
        <w:t>ормозной</w:t>
      </w:r>
      <w:r w:rsidR="00616FA3" w:rsidRPr="00FC59B9">
        <w:rPr>
          <w:rStyle w:val="13pt"/>
          <w:rFonts w:ascii="Arial" w:eastAsiaTheme="minorHAnsi" w:hAnsi="Arial" w:cs="Arial"/>
          <w:sz w:val="24"/>
          <w:szCs w:val="24"/>
        </w:rPr>
        <w:t xml:space="preserve"> привод</w:t>
      </w:r>
      <w:r w:rsidR="00616FA3" w:rsidRPr="00FC59B9">
        <w:rPr>
          <w:rStyle w:val="13pt"/>
          <w:rFonts w:ascii="Arial" w:eastAsiaTheme="minorHAnsi" w:hAnsi="Arial" w:cs="Arial"/>
          <w:b/>
          <w:sz w:val="24"/>
          <w:szCs w:val="24"/>
        </w:rPr>
        <w:t xml:space="preserve"> </w:t>
      </w:r>
      <w:r w:rsidR="00616FA3" w:rsidRPr="00FC59B9">
        <w:rPr>
          <w:rFonts w:ascii="Arial" w:hAnsi="Arial" w:cs="Arial"/>
          <w:sz w:val="24"/>
          <w:szCs w:val="24"/>
        </w:rPr>
        <w:t>прицепа</w:t>
      </w:r>
      <w:r w:rsidR="004C7694" w:rsidRPr="00FC59B9">
        <w:rPr>
          <w:rFonts w:ascii="Arial" w:hAnsi="Arial" w:cs="Arial"/>
          <w:sz w:val="24"/>
          <w:szCs w:val="24"/>
        </w:rPr>
        <w:t>, позволяющий подключать</w:t>
      </w:r>
      <w:r w:rsidR="00616FA3" w:rsidRPr="00FC59B9">
        <w:rPr>
          <w:rFonts w:ascii="Arial" w:hAnsi="Arial" w:cs="Arial"/>
          <w:b/>
          <w:sz w:val="24"/>
          <w:szCs w:val="24"/>
        </w:rPr>
        <w:t xml:space="preserve"> </w:t>
      </w:r>
      <w:r w:rsidR="00F26CE8" w:rsidRPr="00FC59B9">
        <w:rPr>
          <w:rFonts w:ascii="Arial" w:hAnsi="Arial" w:cs="Arial"/>
          <w:sz w:val="24"/>
          <w:szCs w:val="24"/>
        </w:rPr>
        <w:t>его к тягачу как по однопроводной, так и по двухпров</w:t>
      </w:r>
      <w:r w:rsidR="00FC59B9" w:rsidRPr="00FC59B9">
        <w:rPr>
          <w:rFonts w:ascii="Arial" w:hAnsi="Arial" w:cs="Arial"/>
          <w:sz w:val="24"/>
          <w:szCs w:val="24"/>
        </w:rPr>
        <w:t>одной схеме (смотри термины 45 и 46</w:t>
      </w:r>
      <w:r w:rsidR="00F26CE8" w:rsidRPr="00FC59B9">
        <w:rPr>
          <w:rFonts w:ascii="Arial" w:hAnsi="Arial" w:cs="Arial"/>
          <w:sz w:val="24"/>
          <w:szCs w:val="24"/>
        </w:rPr>
        <w:t>)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48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н</w:t>
      </w:r>
      <w:r w:rsidR="000E5F75" w:rsidRPr="00151579">
        <w:rPr>
          <w:rFonts w:ascii="Arial" w:hAnsi="Arial" w:cs="Arial"/>
          <w:b/>
          <w:sz w:val="24"/>
          <w:szCs w:val="24"/>
        </w:rPr>
        <w:t>епрерывный тормозной привод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Тормозной привод автопоезда, имеющий </w:t>
      </w:r>
      <w:proofErr w:type="spellStart"/>
      <w:r w:rsidR="000E5F75" w:rsidRPr="009B6B0D">
        <w:rPr>
          <w:rFonts w:ascii="Arial" w:hAnsi="Arial" w:cs="Arial"/>
          <w:sz w:val="24"/>
          <w:szCs w:val="24"/>
        </w:rPr>
        <w:t>общиие</w:t>
      </w:r>
      <w:proofErr w:type="spellEnd"/>
      <w:r w:rsidR="000E5F75" w:rsidRPr="009B6B0D">
        <w:rPr>
          <w:rFonts w:ascii="Arial" w:hAnsi="Arial" w:cs="Arial"/>
          <w:sz w:val="24"/>
          <w:szCs w:val="24"/>
        </w:rPr>
        <w:t xml:space="preserve"> органы управления и источник энергии для всех единиц автопоезда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1579" w:rsidRPr="00151579">
        <w:rPr>
          <w:rFonts w:ascii="Arial" w:hAnsi="Arial" w:cs="Arial"/>
          <w:b/>
          <w:sz w:val="24"/>
          <w:szCs w:val="24"/>
        </w:rPr>
        <w:t>п</w:t>
      </w:r>
      <w:r w:rsidR="000E5F75" w:rsidRPr="00151579">
        <w:rPr>
          <w:rFonts w:ascii="Arial" w:hAnsi="Arial" w:cs="Arial"/>
          <w:b/>
          <w:sz w:val="24"/>
          <w:szCs w:val="24"/>
        </w:rPr>
        <w:t>олунепрерывный</w:t>
      </w:r>
      <w:proofErr w:type="spellEnd"/>
      <w:r w:rsidR="000E5F75" w:rsidRPr="00151579">
        <w:rPr>
          <w:rFonts w:ascii="Arial" w:hAnsi="Arial" w:cs="Arial"/>
          <w:b/>
          <w:sz w:val="24"/>
          <w:szCs w:val="24"/>
        </w:rPr>
        <w:t xml:space="preserve"> тормозной привод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Тормозной привод автопоезда, имеющий общий орган управления и автономный источник (или аккумуляторы) энергии, размещенные на отдельных единицах данного автопоезда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и</w:t>
      </w:r>
      <w:r w:rsidR="000E5F75" w:rsidRPr="00151579">
        <w:rPr>
          <w:rFonts w:ascii="Arial" w:hAnsi="Arial" w:cs="Arial"/>
          <w:b/>
          <w:sz w:val="24"/>
          <w:szCs w:val="24"/>
        </w:rPr>
        <w:t>нерционный тормозной привод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Тормозной привод, в котором используется инерция прицепного АТС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к</w:t>
      </w:r>
      <w:r w:rsidR="000E5F75" w:rsidRPr="00151579">
        <w:rPr>
          <w:rFonts w:ascii="Arial" w:hAnsi="Arial" w:cs="Arial"/>
          <w:b/>
          <w:sz w:val="24"/>
          <w:szCs w:val="24"/>
        </w:rPr>
        <w:t>онтур тормозной системы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Независимая часть тормозного привода, способная осуществлять торможение АТС при отказе остальной части тормозного привода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а</w:t>
      </w:r>
      <w:r w:rsidR="000E5F75" w:rsidRPr="00151579">
        <w:rPr>
          <w:rFonts w:ascii="Arial" w:hAnsi="Arial" w:cs="Arial"/>
          <w:b/>
          <w:sz w:val="24"/>
          <w:szCs w:val="24"/>
        </w:rPr>
        <w:t>ккумулятор энергии тормозного привода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151579">
        <w:rPr>
          <w:rFonts w:ascii="Arial" w:hAnsi="Arial" w:cs="Arial"/>
          <w:b/>
          <w:sz w:val="24"/>
          <w:szCs w:val="24"/>
        </w:rPr>
        <w:t xml:space="preserve"> </w:t>
      </w:r>
      <w:r w:rsidR="000E5F75" w:rsidRPr="009B6B0D">
        <w:rPr>
          <w:rFonts w:ascii="Arial" w:hAnsi="Arial" w:cs="Arial"/>
          <w:sz w:val="24"/>
          <w:szCs w:val="24"/>
        </w:rPr>
        <w:t>Устройство, предназначенное для накопления и сохранения энергии, используемой для торможения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р</w:t>
      </w:r>
      <w:r w:rsidR="000E5F75" w:rsidRPr="00151579">
        <w:rPr>
          <w:rFonts w:ascii="Arial" w:hAnsi="Arial" w:cs="Arial"/>
          <w:b/>
          <w:sz w:val="24"/>
          <w:szCs w:val="24"/>
        </w:rPr>
        <w:t>абочее тело тормозного привода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Носитель энергии, изменение состояния которого обеспечивает передачу и регулирование энергии в тормозной системе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о</w:t>
      </w:r>
      <w:r w:rsidR="000E5F75" w:rsidRPr="00151579">
        <w:rPr>
          <w:rFonts w:ascii="Arial" w:hAnsi="Arial" w:cs="Arial"/>
          <w:b/>
          <w:sz w:val="24"/>
          <w:szCs w:val="24"/>
        </w:rPr>
        <w:t>рган управления тормозной системы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Совокупность устройств, предназначенных для подачи сигнала </w:t>
      </w:r>
      <w:r w:rsidR="00151579">
        <w:rPr>
          <w:rFonts w:ascii="Arial" w:hAnsi="Arial" w:cs="Arial"/>
          <w:sz w:val="24"/>
          <w:szCs w:val="24"/>
        </w:rPr>
        <w:t>и</w:t>
      </w:r>
      <w:r w:rsidR="000E5F75" w:rsidRPr="009B6B0D">
        <w:rPr>
          <w:rFonts w:ascii="Arial" w:hAnsi="Arial" w:cs="Arial"/>
          <w:sz w:val="24"/>
          <w:szCs w:val="24"/>
        </w:rPr>
        <w:t xml:space="preserve"> управления энергией, поступающей от источника или аккумулятора энергии к тормозным механизмам</w:t>
      </w:r>
    </w:p>
    <w:p w:rsidR="000E5F75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</w:t>
      </w:r>
      <w:r w:rsidR="000E5F75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151579">
        <w:rPr>
          <w:rFonts w:ascii="Arial" w:hAnsi="Arial" w:cs="Arial"/>
          <w:b/>
          <w:sz w:val="24"/>
          <w:szCs w:val="24"/>
        </w:rPr>
        <w:t>и</w:t>
      </w:r>
      <w:r w:rsidR="000E5F75" w:rsidRPr="00151579">
        <w:rPr>
          <w:rFonts w:ascii="Arial" w:hAnsi="Arial" w:cs="Arial"/>
          <w:b/>
          <w:sz w:val="24"/>
          <w:szCs w:val="24"/>
        </w:rPr>
        <w:t>сполнительный орган тормозного привода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Устройство, предназначенное для передачи энергии от тормозного привода к тормозному механизму</w:t>
      </w:r>
    </w:p>
    <w:p w:rsidR="000E5F75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 </w:t>
      </w:r>
      <w:r w:rsidR="00151579" w:rsidRPr="00151579">
        <w:rPr>
          <w:rFonts w:ascii="Arial" w:hAnsi="Arial" w:cs="Arial"/>
          <w:b/>
          <w:sz w:val="24"/>
          <w:szCs w:val="24"/>
        </w:rPr>
        <w:t>а</w:t>
      </w:r>
      <w:r w:rsidR="000E5F75" w:rsidRPr="00151579">
        <w:rPr>
          <w:rFonts w:ascii="Arial" w:hAnsi="Arial" w:cs="Arial"/>
          <w:b/>
          <w:sz w:val="24"/>
          <w:szCs w:val="24"/>
        </w:rPr>
        <w:t>ппарат тормозного привода</w:t>
      </w:r>
      <w:r w:rsidR="00151579" w:rsidRPr="00151579">
        <w:rPr>
          <w:rFonts w:ascii="Arial" w:hAnsi="Arial" w:cs="Arial"/>
          <w:b/>
          <w:sz w:val="24"/>
          <w:szCs w:val="24"/>
        </w:rPr>
        <w:t>:</w:t>
      </w:r>
      <w:r w:rsidR="000E5F75" w:rsidRPr="009B6B0D">
        <w:rPr>
          <w:rFonts w:ascii="Arial" w:hAnsi="Arial" w:cs="Arial"/>
          <w:sz w:val="24"/>
          <w:szCs w:val="24"/>
        </w:rPr>
        <w:t xml:space="preserve"> Единичное, конструктивно обособленное устройство тормозного привода</w:t>
      </w:r>
    </w:p>
    <w:p w:rsidR="00151579" w:rsidRPr="009B6B0D" w:rsidRDefault="00151579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543AC" w:rsidRPr="00151579" w:rsidRDefault="00C04E43" w:rsidP="009B6B0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5157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Тормозные</w:t>
      </w:r>
      <w:r w:rsidRPr="0015157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5157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механизмы</w:t>
      </w:r>
    </w:p>
    <w:p w:rsidR="00927786" w:rsidRDefault="009C47FB" w:rsidP="009B6B0D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57</w:t>
      </w:r>
      <w:r w:rsidR="009B6B0D" w:rsidRPr="009B6B0D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51579" w:rsidRPr="00E04646">
        <w:rPr>
          <w:rFonts w:ascii="Arial" w:hAnsi="Arial" w:cs="Arial"/>
          <w:b/>
          <w:sz w:val="24"/>
          <w:szCs w:val="24"/>
        </w:rPr>
        <w:t>ф</w:t>
      </w:r>
      <w:r w:rsidR="009B6B0D" w:rsidRPr="00E04646">
        <w:rPr>
          <w:rFonts w:ascii="Arial" w:hAnsi="Arial" w:cs="Arial"/>
          <w:b/>
          <w:sz w:val="24"/>
          <w:szCs w:val="24"/>
        </w:rPr>
        <w:t>рикционный тормозной механизм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927786">
        <w:rPr>
          <w:rFonts w:ascii="Arial" w:hAnsi="Arial" w:cs="Arial"/>
          <w:sz w:val="24"/>
          <w:szCs w:val="24"/>
        </w:rPr>
        <w:t>Т</w:t>
      </w:r>
      <w:r w:rsidR="009B6B0D" w:rsidRPr="009B6B0D">
        <w:rPr>
          <w:rFonts w:ascii="Arial" w:hAnsi="Arial" w:cs="Arial"/>
          <w:sz w:val="24"/>
          <w:szCs w:val="24"/>
        </w:rPr>
        <w:t xml:space="preserve">ормозной механизм, в котором </w:t>
      </w:r>
      <w:r w:rsidR="00927786">
        <w:rPr>
          <w:rFonts w:ascii="Arial" w:hAnsi="Arial" w:cs="Arial"/>
          <w:sz w:val="24"/>
          <w:szCs w:val="24"/>
        </w:rPr>
        <w:t>искусственное сопротивление движению АТС создается за счет трения между его вращающимися и неподвижными элементами</w:t>
      </w:r>
      <w:r w:rsidR="00934E87">
        <w:rPr>
          <w:rFonts w:ascii="Arial" w:hAnsi="Arial" w:cs="Arial"/>
          <w:sz w:val="24"/>
          <w:szCs w:val="24"/>
        </w:rPr>
        <w:t xml:space="preserve"> </w:t>
      </w:r>
      <w:r w:rsidR="00934E87" w:rsidRPr="006B2CE0">
        <w:rPr>
          <w:rFonts w:ascii="Arial" w:hAnsi="Arial" w:cs="Arial"/>
          <w:sz w:val="24"/>
          <w:szCs w:val="24"/>
        </w:rPr>
        <w:t>возникающ</w:t>
      </w:r>
      <w:r w:rsidR="00E51C06" w:rsidRPr="006B2CE0">
        <w:rPr>
          <w:rFonts w:ascii="Arial" w:hAnsi="Arial" w:cs="Arial"/>
          <w:sz w:val="24"/>
          <w:szCs w:val="24"/>
        </w:rPr>
        <w:t>ее</w:t>
      </w:r>
      <w:r w:rsidR="00934E87" w:rsidRPr="006B2CE0">
        <w:rPr>
          <w:rFonts w:ascii="Arial" w:hAnsi="Arial" w:cs="Arial"/>
          <w:sz w:val="24"/>
          <w:szCs w:val="24"/>
        </w:rPr>
        <w:t xml:space="preserve"> под воздействием приводных сил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</w:p>
    <w:p w:rsidR="009B6B0D" w:rsidRPr="009B6B0D" w:rsidRDefault="009C47FB" w:rsidP="009B6B0D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151579" w:rsidRPr="00E04646">
        <w:rPr>
          <w:rFonts w:ascii="Arial" w:hAnsi="Arial" w:cs="Arial"/>
          <w:b/>
          <w:sz w:val="24"/>
          <w:szCs w:val="24"/>
        </w:rPr>
        <w:t>д</w:t>
      </w:r>
      <w:r w:rsidR="009B6B0D" w:rsidRPr="00E04646">
        <w:rPr>
          <w:rFonts w:ascii="Arial" w:hAnsi="Arial" w:cs="Arial"/>
          <w:b/>
          <w:sz w:val="24"/>
          <w:szCs w:val="24"/>
        </w:rPr>
        <w:t>исковый тормозной механизм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Фрикционный тормозной механизм, в котором используется трение неподвижных элементов о плоские поверхности вращающихся элементов</w:t>
      </w:r>
    </w:p>
    <w:p w:rsidR="009B6B0D" w:rsidRPr="009B6B0D" w:rsidRDefault="009C47FB" w:rsidP="009B6B0D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59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б</w:t>
      </w:r>
      <w:r w:rsidR="009B6B0D" w:rsidRPr="00E04646">
        <w:rPr>
          <w:rFonts w:ascii="Arial" w:hAnsi="Arial" w:cs="Arial"/>
          <w:b/>
          <w:sz w:val="24"/>
          <w:szCs w:val="24"/>
        </w:rPr>
        <w:t>арабанный тормозной механизм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Фрикционный тормозной механизм, в котором используется трение неподвижных элементов о внутреннюю или наружную поверхность вращающегося цилиндра</w:t>
      </w:r>
    </w:p>
    <w:p w:rsidR="009B6B0D" w:rsidRPr="009B6B0D" w:rsidRDefault="009C47FB" w:rsidP="009B6B0D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з</w:t>
      </w:r>
      <w:r w:rsidR="009B6B0D" w:rsidRPr="00E04646">
        <w:rPr>
          <w:rFonts w:ascii="Arial" w:hAnsi="Arial" w:cs="Arial"/>
          <w:b/>
          <w:sz w:val="24"/>
          <w:szCs w:val="24"/>
        </w:rPr>
        <w:t>амедлитель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Тормозной механизм вспомогательной тормозной системы АТС</w:t>
      </w:r>
    </w:p>
    <w:p w:rsidR="009B6B0D" w:rsidRPr="009B6B0D" w:rsidRDefault="009C47FB" w:rsidP="009B6B0D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э</w:t>
      </w:r>
      <w:r w:rsidR="009B6B0D" w:rsidRPr="00E04646">
        <w:rPr>
          <w:rFonts w:ascii="Arial" w:hAnsi="Arial" w:cs="Arial"/>
          <w:b/>
          <w:sz w:val="24"/>
          <w:szCs w:val="24"/>
        </w:rPr>
        <w:t>лектрический замедлитель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Замедлитель, создающий искусственное сопротивление движению АТС за счет взаимодействия электромагнитных полей ротора и статора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62</w:t>
      </w:r>
      <w:r w:rsidR="009B6B0D" w:rsidRPr="009B6B0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г</w:t>
      </w:r>
      <w:r w:rsidR="009B6B0D" w:rsidRPr="00E04646">
        <w:rPr>
          <w:rFonts w:ascii="Arial" w:hAnsi="Arial" w:cs="Arial"/>
          <w:b/>
          <w:sz w:val="24"/>
          <w:szCs w:val="24"/>
        </w:rPr>
        <w:t>идравлический замедлитель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Замедлитель, создающий искусственное сопротивление движению АТС за счет взаимодействия элементов ротора и статора с потоком рабочей жидкости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63</w:t>
      </w:r>
      <w:r w:rsidR="009B6B0D" w:rsidRPr="009B6B0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м</w:t>
      </w:r>
      <w:r w:rsidR="009B6B0D" w:rsidRPr="00E04646">
        <w:rPr>
          <w:rFonts w:ascii="Arial" w:hAnsi="Arial" w:cs="Arial"/>
          <w:b/>
          <w:sz w:val="24"/>
          <w:szCs w:val="24"/>
        </w:rPr>
        <w:t>оторный замедлитель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Замедлитель, в котором искусственное сопротивление движению АТС создается за счет тормозных свойств двигателя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64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т</w:t>
      </w:r>
      <w:r w:rsidR="009B6B0D" w:rsidRPr="00E04646">
        <w:rPr>
          <w:rFonts w:ascii="Arial" w:hAnsi="Arial" w:cs="Arial"/>
          <w:b/>
          <w:sz w:val="24"/>
          <w:szCs w:val="24"/>
        </w:rPr>
        <w:t>ормозной момент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Момент тормозного механизма, действующий на его вращающийся элемент относительно оси его вращения</w:t>
      </w:r>
      <w:r w:rsidR="00E74901">
        <w:rPr>
          <w:rFonts w:ascii="Arial" w:hAnsi="Arial" w:cs="Arial"/>
          <w:sz w:val="24"/>
          <w:szCs w:val="24"/>
        </w:rPr>
        <w:t xml:space="preserve"> </w:t>
      </w:r>
      <w:r w:rsidR="00E74901" w:rsidRPr="006B2CE0">
        <w:rPr>
          <w:rFonts w:ascii="Arial" w:hAnsi="Arial" w:cs="Arial"/>
          <w:sz w:val="24"/>
          <w:szCs w:val="24"/>
        </w:rPr>
        <w:t>и возникающий под действием приводных сил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65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т</w:t>
      </w:r>
      <w:r w:rsidR="009B6B0D" w:rsidRPr="00E04646">
        <w:rPr>
          <w:rFonts w:ascii="Arial" w:hAnsi="Arial" w:cs="Arial"/>
          <w:b/>
          <w:sz w:val="24"/>
          <w:szCs w:val="24"/>
        </w:rPr>
        <w:t>ормозная скоба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Элемент дискового тормоза создающий силу, прижимающую тормозные колодки к плоскому вращающемуся элементу (диску)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66</w:t>
      </w:r>
      <w:r w:rsidR="009B6B0D" w:rsidRPr="009B6B0D">
        <w:rPr>
          <w:rFonts w:ascii="Arial" w:hAnsi="Arial" w:cs="Arial"/>
          <w:sz w:val="24"/>
          <w:szCs w:val="24"/>
        </w:rPr>
        <w:t xml:space="preserve"> «</w:t>
      </w:r>
      <w:r w:rsidR="00E04646" w:rsidRPr="00E04646">
        <w:rPr>
          <w:rFonts w:ascii="Arial" w:hAnsi="Arial" w:cs="Arial"/>
          <w:b/>
          <w:sz w:val="24"/>
          <w:szCs w:val="24"/>
        </w:rPr>
        <w:t>ж</w:t>
      </w:r>
      <w:r w:rsidR="009B6B0D" w:rsidRPr="00E04646">
        <w:rPr>
          <w:rFonts w:ascii="Arial" w:hAnsi="Arial" w:cs="Arial"/>
          <w:b/>
          <w:sz w:val="24"/>
          <w:szCs w:val="24"/>
        </w:rPr>
        <w:t>есткая» скоба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Тормозная скоба создающая, как силу, прижимающую тормозные колодки к диску, так и воспринимающую силу от колодок, возникающую при появлении тормозного момента в тормозном механизме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67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927786">
        <w:rPr>
          <w:rFonts w:ascii="Arial" w:hAnsi="Arial" w:cs="Arial"/>
          <w:sz w:val="24"/>
          <w:szCs w:val="24"/>
        </w:rPr>
        <w:t>«</w:t>
      </w:r>
      <w:r w:rsidR="00E04646" w:rsidRPr="00E04646">
        <w:rPr>
          <w:rFonts w:ascii="Arial" w:hAnsi="Arial" w:cs="Arial"/>
          <w:b/>
          <w:sz w:val="24"/>
          <w:szCs w:val="24"/>
        </w:rPr>
        <w:t>п</w:t>
      </w:r>
      <w:r w:rsidR="009B6B0D" w:rsidRPr="00E04646">
        <w:rPr>
          <w:rFonts w:ascii="Arial" w:hAnsi="Arial" w:cs="Arial"/>
          <w:b/>
          <w:sz w:val="24"/>
          <w:szCs w:val="24"/>
        </w:rPr>
        <w:t>лавающая</w:t>
      </w:r>
      <w:r w:rsidR="00927786">
        <w:rPr>
          <w:rFonts w:ascii="Arial" w:hAnsi="Arial" w:cs="Arial"/>
          <w:b/>
          <w:sz w:val="24"/>
          <w:szCs w:val="24"/>
        </w:rPr>
        <w:t>»</w:t>
      </w:r>
      <w:r w:rsidR="009B6B0D" w:rsidRPr="00E04646">
        <w:rPr>
          <w:rFonts w:ascii="Arial" w:hAnsi="Arial" w:cs="Arial"/>
          <w:b/>
          <w:sz w:val="24"/>
          <w:szCs w:val="24"/>
        </w:rPr>
        <w:t xml:space="preserve"> скоба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Тормозная скоба, создающая только силу, прижимающую тормозные колодки к диску</w:t>
      </w:r>
    </w:p>
    <w:p w:rsidR="009B6B0D" w:rsidRPr="009B6B0D" w:rsidRDefault="009C47FB" w:rsidP="009B6B0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68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с</w:t>
      </w:r>
      <w:r w:rsidR="009B6B0D" w:rsidRPr="00E04646">
        <w:rPr>
          <w:rFonts w:ascii="Arial" w:hAnsi="Arial" w:cs="Arial"/>
          <w:b/>
          <w:sz w:val="24"/>
          <w:szCs w:val="24"/>
        </w:rPr>
        <w:t>оставная скоба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E04646">
        <w:rPr>
          <w:rFonts w:ascii="Arial" w:hAnsi="Arial" w:cs="Arial"/>
          <w:b/>
          <w:sz w:val="24"/>
          <w:szCs w:val="24"/>
        </w:rPr>
        <w:t xml:space="preserve"> </w:t>
      </w:r>
      <w:r w:rsidR="009B6B0D" w:rsidRPr="009B6B0D">
        <w:rPr>
          <w:rFonts w:ascii="Arial" w:hAnsi="Arial" w:cs="Arial"/>
          <w:sz w:val="24"/>
          <w:szCs w:val="24"/>
        </w:rPr>
        <w:t>Тормозная скоба, состоящая из тормозного цилиндра</w:t>
      </w:r>
      <w:r w:rsidR="0034553F">
        <w:rPr>
          <w:rFonts w:ascii="Arial" w:hAnsi="Arial" w:cs="Arial"/>
          <w:sz w:val="24"/>
          <w:szCs w:val="24"/>
        </w:rPr>
        <w:t>,</w:t>
      </w:r>
      <w:r w:rsidR="009B6B0D" w:rsidRPr="009B6B0D">
        <w:rPr>
          <w:rFonts w:ascii="Arial" w:hAnsi="Arial" w:cs="Arial"/>
          <w:sz w:val="24"/>
          <w:szCs w:val="24"/>
        </w:rPr>
        <w:t xml:space="preserve"> жестко соединенного с ее другими элементами, бывают как «жесткие», так и </w:t>
      </w:r>
      <w:r w:rsidR="0034553F">
        <w:rPr>
          <w:rFonts w:ascii="Arial" w:hAnsi="Arial" w:cs="Arial"/>
          <w:sz w:val="24"/>
          <w:szCs w:val="24"/>
        </w:rPr>
        <w:t>«</w:t>
      </w:r>
      <w:r w:rsidR="009B6B0D" w:rsidRPr="009B6B0D">
        <w:rPr>
          <w:rFonts w:ascii="Arial" w:hAnsi="Arial" w:cs="Arial"/>
          <w:sz w:val="24"/>
          <w:szCs w:val="24"/>
        </w:rPr>
        <w:t>плавающие</w:t>
      </w:r>
      <w:r w:rsidR="0034553F">
        <w:rPr>
          <w:rFonts w:ascii="Arial" w:hAnsi="Arial" w:cs="Arial"/>
          <w:sz w:val="24"/>
          <w:szCs w:val="24"/>
        </w:rPr>
        <w:t>»</w:t>
      </w:r>
      <w:r w:rsidR="009B6B0D" w:rsidRPr="009B6B0D">
        <w:rPr>
          <w:rFonts w:ascii="Arial" w:hAnsi="Arial" w:cs="Arial"/>
          <w:sz w:val="24"/>
          <w:szCs w:val="24"/>
        </w:rPr>
        <w:t xml:space="preserve">  </w:t>
      </w:r>
    </w:p>
    <w:p w:rsidR="009B6B0D" w:rsidRPr="009B6B0D" w:rsidRDefault="009C47FB" w:rsidP="009C47FB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69</w:t>
      </w:r>
      <w:r w:rsidR="009B6B0D" w:rsidRPr="009B6B0D">
        <w:rPr>
          <w:rFonts w:ascii="Arial" w:hAnsi="Arial" w:cs="Arial"/>
          <w:sz w:val="24"/>
          <w:szCs w:val="24"/>
        </w:rPr>
        <w:t xml:space="preserve"> </w:t>
      </w:r>
      <w:r w:rsidR="00E04646" w:rsidRPr="00E04646">
        <w:rPr>
          <w:rFonts w:ascii="Arial" w:hAnsi="Arial" w:cs="Arial"/>
          <w:b/>
          <w:sz w:val="24"/>
          <w:szCs w:val="24"/>
        </w:rPr>
        <w:t>н</w:t>
      </w:r>
      <w:r w:rsidR="00CF0363">
        <w:rPr>
          <w:rFonts w:ascii="Arial" w:hAnsi="Arial" w:cs="Arial"/>
          <w:b/>
          <w:sz w:val="24"/>
          <w:szCs w:val="24"/>
        </w:rPr>
        <w:t xml:space="preserve">аправляющая колодок </w:t>
      </w:r>
      <w:r w:rsidR="00CF0363" w:rsidRPr="006B2CE0">
        <w:rPr>
          <w:rFonts w:ascii="Arial" w:hAnsi="Arial" w:cs="Arial"/>
          <w:b/>
          <w:sz w:val="24"/>
          <w:szCs w:val="24"/>
        </w:rPr>
        <w:t>[суппорт]</w:t>
      </w:r>
      <w:r w:rsidR="00151579" w:rsidRPr="00E04646">
        <w:rPr>
          <w:rFonts w:ascii="Arial" w:hAnsi="Arial" w:cs="Arial"/>
          <w:b/>
          <w:sz w:val="24"/>
          <w:szCs w:val="24"/>
        </w:rPr>
        <w:t>:</w:t>
      </w:r>
      <w:r w:rsidR="009B6B0D" w:rsidRPr="009B6B0D">
        <w:rPr>
          <w:rFonts w:ascii="Arial" w:hAnsi="Arial" w:cs="Arial"/>
          <w:sz w:val="24"/>
          <w:szCs w:val="24"/>
        </w:rPr>
        <w:t xml:space="preserve"> Элемент плавающей скобы, воспринимающий силу от колодок, возникающую при появлении тормозного момента в тормозном механизме</w:t>
      </w:r>
    </w:p>
    <w:p w:rsidR="00BB2BE6" w:rsidRDefault="00BB2BE6">
      <w:pPr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br w:type="page"/>
      </w:r>
    </w:p>
    <w:p w:rsidR="00F63334" w:rsidRPr="00F10B0C" w:rsidRDefault="00F10B0C" w:rsidP="00A162AD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10B0C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Алфавитный указатель терминов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841"/>
        <w:gridCol w:w="1786"/>
      </w:tblGrid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Аккумулятор энергии тормозного привода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Антиблокировочная система (АБС)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38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Аппарат тормозного привода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56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Блокирование колеса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Время запаздывания тормозной системы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Время нарастания замедления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175CC5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Бремя растормаж</w:t>
            </w:r>
            <w:r w:rsidR="00175CC5">
              <w:rPr>
                <w:rFonts w:ascii="Arial" w:hAnsi="Arial" w:cs="Arial"/>
                <w:sz w:val="24"/>
                <w:szCs w:val="24"/>
              </w:rPr>
              <w:t>и</w:t>
            </w:r>
            <w:r w:rsidRPr="00DD65E6">
              <w:rPr>
                <w:rFonts w:ascii="Arial" w:hAnsi="Arial" w:cs="Arial"/>
                <w:sz w:val="24"/>
                <w:szCs w:val="24"/>
              </w:rPr>
              <w:t>ван</w:t>
            </w:r>
            <w:r w:rsidR="00175CC5">
              <w:rPr>
                <w:rFonts w:ascii="Arial" w:hAnsi="Arial" w:cs="Arial"/>
                <w:sz w:val="24"/>
                <w:szCs w:val="24"/>
              </w:rPr>
              <w:t>и</w:t>
            </w:r>
            <w:r w:rsidRPr="00DD65E6">
              <w:rPr>
                <w:rFonts w:ascii="Arial" w:hAnsi="Arial" w:cs="Arial"/>
                <w:sz w:val="24"/>
                <w:szCs w:val="24"/>
              </w:rPr>
              <w:t>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Время срабатывания тормозной системы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Время торможения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Время установившегося торможения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</w:tr>
      <w:tr w:rsidR="00DD65E6" w:rsidRPr="00DD65E6" w:rsidTr="007C14F9">
        <w:tc>
          <w:tcPr>
            <w:tcW w:w="7841" w:type="dxa"/>
          </w:tcPr>
          <w:p w:rsidR="00DD65E6" w:rsidRPr="00DD65E6" w:rsidRDefault="00DD65E6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«Ж</w:t>
            </w:r>
            <w:r w:rsidRPr="00DD65E6">
              <w:rPr>
                <w:rFonts w:ascii="Arial" w:hAnsi="Arial" w:cs="Arial"/>
                <w:sz w:val="24"/>
                <w:szCs w:val="24"/>
              </w:rPr>
              <w:t>есткая» скоба</w:t>
            </w:r>
          </w:p>
        </w:tc>
        <w:tc>
          <w:tcPr>
            <w:tcW w:w="1786" w:type="dxa"/>
          </w:tcPr>
          <w:p w:rsidR="00DD65E6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66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Замедление установившееся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Замедление относительное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22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Замедлитель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Замедлитель моторный электрический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61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Замедлитель моторный гидравлический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62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Исполнительный орган тормозного привода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Источник энергии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Конец торможения</w:t>
            </w:r>
          </w:p>
        </w:tc>
        <w:tc>
          <w:tcPr>
            <w:tcW w:w="1786" w:type="dxa"/>
          </w:tcPr>
          <w:p w:rsidR="00F63334" w:rsidRPr="00DD65E6" w:rsidRDefault="001C544F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Контур тормозной</w:t>
            </w:r>
            <w:r w:rsidRPr="00DD65E6">
              <w:rPr>
                <w:rStyle w:val="11pt"/>
                <w:rFonts w:ascii="Arial" w:hAnsi="Arial" w:cs="Arial"/>
                <w:sz w:val="24"/>
                <w:szCs w:val="24"/>
              </w:rPr>
              <w:t xml:space="preserve"> системы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Механизм тормозной, тормоз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Механизм тормозной фрикционный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57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153178">
            <w:pPr>
              <w:spacing w:line="360" w:lineRule="auto"/>
              <w:ind w:left="2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барабанный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59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153178">
            <w:pPr>
              <w:spacing w:line="360" w:lineRule="auto"/>
              <w:ind w:left="24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дисковый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58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Момент тормозной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64</w:t>
            </w:r>
          </w:p>
        </w:tc>
      </w:tr>
      <w:tr w:rsidR="00DD65E6" w:rsidRPr="00DD65E6" w:rsidTr="007C14F9">
        <w:tc>
          <w:tcPr>
            <w:tcW w:w="7841" w:type="dxa"/>
          </w:tcPr>
          <w:p w:rsidR="00DD65E6" w:rsidRPr="00DD65E6" w:rsidRDefault="00DD65E6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Направляющая колодок (суппорт)</w:t>
            </w:r>
          </w:p>
        </w:tc>
        <w:tc>
          <w:tcPr>
            <w:tcW w:w="1786" w:type="dxa"/>
          </w:tcPr>
          <w:p w:rsidR="00DD65E6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69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Начало торможения</w:t>
            </w:r>
          </w:p>
        </w:tc>
        <w:tc>
          <w:tcPr>
            <w:tcW w:w="1786" w:type="dxa"/>
          </w:tcPr>
          <w:p w:rsidR="00F63334" w:rsidRPr="00DD65E6" w:rsidRDefault="001C544F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Орган управления тормозной системы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54</w:t>
            </w:r>
          </w:p>
        </w:tc>
      </w:tr>
      <w:tr w:rsidR="00DD65E6" w:rsidRPr="00DD65E6" w:rsidTr="007C14F9">
        <w:tc>
          <w:tcPr>
            <w:tcW w:w="7841" w:type="dxa"/>
          </w:tcPr>
          <w:p w:rsidR="00DD65E6" w:rsidRPr="00DD65E6" w:rsidRDefault="00DD65E6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Плавающая скоба</w:t>
            </w:r>
          </w:p>
        </w:tc>
        <w:tc>
          <w:tcPr>
            <w:tcW w:w="1786" w:type="dxa"/>
          </w:tcPr>
          <w:p w:rsidR="00DD65E6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67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Путь тормозной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Рабочее тело тормозного привода</w:t>
            </w:r>
          </w:p>
        </w:tc>
        <w:tc>
          <w:tcPr>
            <w:tcW w:w="1786" w:type="dxa"/>
          </w:tcPr>
          <w:p w:rsidR="00F63334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53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Свойства тормозные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lastRenderedPageBreak/>
              <w:t>Сила тормозная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23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Сила тормозная удельная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Система контроля и сигнализации</w:t>
            </w:r>
          </w:p>
        </w:tc>
        <w:tc>
          <w:tcPr>
            <w:tcW w:w="1786" w:type="dxa"/>
          </w:tcPr>
          <w:p w:rsidR="00F63334" w:rsidRPr="00DD65E6" w:rsidRDefault="001430C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34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Скорость торможения начальная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Скорость торможения конечная</w:t>
            </w:r>
          </w:p>
        </w:tc>
        <w:tc>
          <w:tcPr>
            <w:tcW w:w="1786" w:type="dxa"/>
          </w:tcPr>
          <w:p w:rsidR="00F63334" w:rsidRPr="00DD65E6" w:rsidRDefault="00175CC5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</w:tr>
      <w:tr w:rsidR="00DD65E6" w:rsidRPr="00DD65E6" w:rsidTr="007C14F9">
        <w:tc>
          <w:tcPr>
            <w:tcW w:w="7841" w:type="dxa"/>
          </w:tcPr>
          <w:p w:rsidR="00DD65E6" w:rsidRPr="00DD65E6" w:rsidRDefault="00DD65E6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DD65E6">
              <w:rPr>
                <w:rFonts w:ascii="Arial" w:hAnsi="Arial" w:cs="Arial"/>
                <w:sz w:val="24"/>
                <w:szCs w:val="24"/>
              </w:rPr>
              <w:t>оставная скоба</w:t>
            </w:r>
          </w:p>
        </w:tc>
        <w:tc>
          <w:tcPr>
            <w:tcW w:w="1786" w:type="dxa"/>
          </w:tcPr>
          <w:p w:rsidR="00DD65E6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68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F63334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Торможение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DD65E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Торможение полное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1C544F">
            <w:pPr>
              <w:spacing w:line="360" w:lineRule="auto"/>
              <w:ind w:left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частичное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1C544F">
            <w:pPr>
              <w:spacing w:line="360" w:lineRule="auto"/>
              <w:ind w:left="1418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bookmark13"/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регулируемое</w:t>
            </w:r>
            <w:bookmarkEnd w:id="1"/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1C544F">
            <w:pPr>
              <w:spacing w:line="360" w:lineRule="auto"/>
              <w:ind w:left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служебное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1C544F">
            <w:pPr>
              <w:spacing w:line="360" w:lineRule="auto"/>
              <w:ind w:left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экстренное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F63334" w:rsidRPr="00DD65E6" w:rsidTr="007C14F9">
        <w:tc>
          <w:tcPr>
            <w:tcW w:w="7841" w:type="dxa"/>
          </w:tcPr>
          <w:p w:rsidR="00F63334" w:rsidRPr="00DD65E6" w:rsidRDefault="00DD65E6" w:rsidP="001C544F">
            <w:pPr>
              <w:spacing w:line="360" w:lineRule="auto"/>
              <w:ind w:left="14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аварийное</w:t>
            </w:r>
          </w:p>
        </w:tc>
        <w:tc>
          <w:tcPr>
            <w:tcW w:w="1786" w:type="dxa"/>
          </w:tcPr>
          <w:p w:rsidR="00F63334" w:rsidRPr="00DD65E6" w:rsidRDefault="00E84B72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066C35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sz w:val="24"/>
                <w:szCs w:val="24"/>
              </w:rPr>
              <w:t>Тормозная скоба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Тормозная система</w:t>
            </w:r>
          </w:p>
        </w:tc>
        <w:tc>
          <w:tcPr>
            <w:tcW w:w="1786" w:type="dxa"/>
          </w:tcPr>
          <w:p w:rsidR="00153178" w:rsidRPr="00DD65E6" w:rsidRDefault="0015317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28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Тормозная система рабочая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268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запасная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31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268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стояночная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32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268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вспомогательная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33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Тормозное управление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29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 xml:space="preserve">Тормозной </w:t>
            </w:r>
            <w:r w:rsidRPr="00DD65E6">
              <w:rPr>
                <w:rFonts w:ascii="Arial" w:hAnsi="Arial" w:cs="Arial"/>
                <w:sz w:val="24"/>
                <w:szCs w:val="24"/>
              </w:rPr>
              <w:t>момент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64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</w:t>
            </w:r>
            <w:r w:rsidRPr="00DD65E6">
              <w:rPr>
                <w:rFonts w:ascii="Arial" w:hAnsi="Arial" w:cs="Arial"/>
                <w:sz w:val="24"/>
                <w:szCs w:val="24"/>
              </w:rPr>
              <w:t xml:space="preserve">ормозной </w:t>
            </w: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привод</w:t>
            </w:r>
          </w:p>
        </w:tc>
        <w:tc>
          <w:tcPr>
            <w:tcW w:w="1786" w:type="dxa"/>
          </w:tcPr>
          <w:p w:rsidR="00153178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37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Тормозной привод механический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39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гидравлический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пневматический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41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вакуумный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42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электрический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43</w:t>
            </w:r>
          </w:p>
        </w:tc>
      </w:tr>
      <w:tr w:rsidR="00F26CE8" w:rsidRPr="00DD65E6" w:rsidTr="007C14F9">
        <w:tc>
          <w:tcPr>
            <w:tcW w:w="7841" w:type="dxa"/>
          </w:tcPr>
          <w:p w:rsidR="00F26CE8" w:rsidRPr="00DD65E6" w:rsidRDefault="00F26CE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"/>
              </w:rPr>
              <w:t>смешанный</w:t>
            </w:r>
          </w:p>
        </w:tc>
        <w:tc>
          <w:tcPr>
            <w:tcW w:w="1786" w:type="dxa"/>
          </w:tcPr>
          <w:p w:rsidR="00F26CE8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44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Тормозной привод непрерывный</w:t>
            </w:r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46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proofErr w:type="spellStart"/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полунепрерывный</w:t>
            </w:r>
            <w:proofErr w:type="spellEnd"/>
          </w:p>
        </w:tc>
        <w:tc>
          <w:tcPr>
            <w:tcW w:w="1786" w:type="dxa"/>
          </w:tcPr>
          <w:p w:rsidR="00153178" w:rsidRPr="00DD65E6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47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инерционный</w:t>
            </w:r>
          </w:p>
        </w:tc>
        <w:tc>
          <w:tcPr>
            <w:tcW w:w="1786" w:type="dxa"/>
          </w:tcPr>
          <w:p w:rsidR="00153178" w:rsidRPr="00DD65E6" w:rsidRDefault="001430C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283AB5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однопроводный</w:t>
            </w:r>
          </w:p>
        </w:tc>
        <w:tc>
          <w:tcPr>
            <w:tcW w:w="1786" w:type="dxa"/>
          </w:tcPr>
          <w:p w:rsidR="00153178" w:rsidRPr="00DD65E6" w:rsidRDefault="001430C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372B38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двухпроводны</w:t>
            </w:r>
            <w:r>
              <w:rPr>
                <w:rFonts w:ascii="Arial" w:hAnsi="Arial" w:cs="Arial"/>
                <w:bCs/>
                <w:sz w:val="24"/>
                <w:szCs w:val="24"/>
                <w:lang w:val="ru"/>
              </w:rPr>
              <w:t>й</w:t>
            </w:r>
          </w:p>
        </w:tc>
        <w:tc>
          <w:tcPr>
            <w:tcW w:w="1786" w:type="dxa"/>
          </w:tcPr>
          <w:p w:rsidR="00153178" w:rsidRPr="00DD65E6" w:rsidRDefault="001430C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46</w:t>
            </w:r>
          </w:p>
        </w:tc>
      </w:tr>
      <w:tr w:rsidR="00F26CE8" w:rsidRPr="00DD65E6" w:rsidTr="007C14F9">
        <w:tc>
          <w:tcPr>
            <w:tcW w:w="7841" w:type="dxa"/>
          </w:tcPr>
          <w:p w:rsidR="00F26CE8" w:rsidRPr="00DD65E6" w:rsidRDefault="00F26CE8" w:rsidP="00372B38">
            <w:pPr>
              <w:spacing w:line="360" w:lineRule="auto"/>
              <w:ind w:left="2127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"/>
              </w:rPr>
              <w:t>комбинированный</w:t>
            </w:r>
          </w:p>
        </w:tc>
        <w:tc>
          <w:tcPr>
            <w:tcW w:w="1786" w:type="dxa"/>
          </w:tcPr>
          <w:p w:rsidR="00F26CE8" w:rsidRDefault="002677AE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47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lastRenderedPageBreak/>
              <w:t>Управляемость АТС (при торможении)</w:t>
            </w:r>
          </w:p>
        </w:tc>
        <w:tc>
          <w:tcPr>
            <w:tcW w:w="1786" w:type="dxa"/>
          </w:tcPr>
          <w:p w:rsidR="00153178" w:rsidRPr="00DD65E6" w:rsidRDefault="0015317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Устойчивость АТС (при торможении)</w:t>
            </w:r>
          </w:p>
        </w:tc>
        <w:tc>
          <w:tcPr>
            <w:tcW w:w="1786" w:type="dxa"/>
          </w:tcPr>
          <w:p w:rsidR="00153178" w:rsidRPr="00DD65E6" w:rsidRDefault="0015317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</w:p>
        </w:tc>
      </w:tr>
      <w:tr w:rsidR="00153178" w:rsidRPr="00DD65E6" w:rsidTr="007C14F9">
        <w:tc>
          <w:tcPr>
            <w:tcW w:w="7841" w:type="dxa"/>
          </w:tcPr>
          <w:p w:rsidR="00153178" w:rsidRPr="00DD65E6" w:rsidRDefault="00153178" w:rsidP="00DD65E6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ru"/>
              </w:rPr>
            </w:pPr>
            <w:r w:rsidRPr="00DD65E6">
              <w:rPr>
                <w:rFonts w:ascii="Arial" w:hAnsi="Arial" w:cs="Arial"/>
                <w:bCs/>
                <w:sz w:val="24"/>
                <w:szCs w:val="24"/>
                <w:lang w:val="ru"/>
              </w:rPr>
              <w:t>Эффективность торможения</w:t>
            </w:r>
          </w:p>
        </w:tc>
        <w:tc>
          <w:tcPr>
            <w:tcW w:w="1786" w:type="dxa"/>
          </w:tcPr>
          <w:p w:rsidR="00153178" w:rsidRPr="00DD65E6" w:rsidRDefault="00153178" w:rsidP="001430C8">
            <w:pPr>
              <w:spacing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</w:tr>
    </w:tbl>
    <w:p w:rsidR="00F524BB" w:rsidRDefault="00F524BB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4BB" w:rsidRDefault="00F524BB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380" w:rsidRDefault="009543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54380" w:rsidRDefault="00954380" w:rsidP="00954380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5438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Библиография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7"/>
        <w:gridCol w:w="3360"/>
        <w:gridCol w:w="5750"/>
      </w:tblGrid>
      <w:tr w:rsidR="006507AF" w:rsidRPr="006507AF" w:rsidTr="006507AF">
        <w:tc>
          <w:tcPr>
            <w:tcW w:w="528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229" w:type="dxa"/>
            <w:gridSpan w:val="2"/>
          </w:tcPr>
          <w:p w:rsidR="006507AF" w:rsidRPr="006507AF" w:rsidRDefault="006507AF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7AF" w:rsidRPr="006507AF" w:rsidTr="006507AF">
        <w:tc>
          <w:tcPr>
            <w:tcW w:w="528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[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3404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Правила ЕЭК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ООН № 13</w:t>
            </w:r>
          </w:p>
        </w:tc>
        <w:tc>
          <w:tcPr>
            <w:tcW w:w="5825" w:type="dxa"/>
          </w:tcPr>
          <w:p w:rsidR="006507AF" w:rsidRDefault="00831B7A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1B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транспортных средств категорий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M</w:t>
            </w:r>
            <w:r w:rsidRPr="00831B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  <w:r w:rsidRPr="00831B7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О в отношении торможения.</w:t>
            </w:r>
          </w:p>
          <w:p w:rsidR="00F30FB1" w:rsidRPr="00831B7A" w:rsidRDefault="00F30FB1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7AF" w:rsidRPr="006507AF" w:rsidTr="006507AF">
        <w:tc>
          <w:tcPr>
            <w:tcW w:w="528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[2</w:t>
            </w: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404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ЕЭК ООН № 13Н</w:t>
            </w:r>
          </w:p>
        </w:tc>
        <w:tc>
          <w:tcPr>
            <w:tcW w:w="5825" w:type="dxa"/>
          </w:tcPr>
          <w:p w:rsidR="006507AF" w:rsidRDefault="00F30FB1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2E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легковых автомобилей в отношении торможения</w:t>
            </w:r>
          </w:p>
          <w:p w:rsidR="00F30FB1" w:rsidRPr="0065387E" w:rsidRDefault="00F30FB1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7AF" w:rsidRPr="006507AF" w:rsidTr="006507AF">
        <w:tc>
          <w:tcPr>
            <w:tcW w:w="528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[3</w:t>
            </w: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3404" w:type="dxa"/>
          </w:tcPr>
          <w:p w:rsidR="006507AF" w:rsidRPr="006507AF" w:rsidRDefault="006507AF" w:rsidP="006507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507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ЕЭК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ООН № 90</w:t>
            </w:r>
          </w:p>
        </w:tc>
        <w:tc>
          <w:tcPr>
            <w:tcW w:w="5825" w:type="dxa"/>
          </w:tcPr>
          <w:p w:rsidR="006507AF" w:rsidRPr="009414FD" w:rsidRDefault="009414FD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4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Единообразные предписания, касающиеся официального утверждения сменных тормозных накладок в сборе, тормозных накладок барабанного тормоза и дисков и барабанов для механических транспортных средств и их прицепов</w:t>
            </w:r>
          </w:p>
          <w:p w:rsidR="006507AF" w:rsidRPr="00831B7A" w:rsidRDefault="006507AF" w:rsidP="006507AF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54380" w:rsidRPr="00954380" w:rsidRDefault="00954380" w:rsidP="00954380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54380" w:rsidRDefault="009543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43AC" w:rsidRPr="002543AC" w:rsidRDefault="002543AC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</w:t>
      </w:r>
      <w:r w:rsidR="00A8458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УДК </w:t>
      </w:r>
      <w:r w:rsidRPr="008804B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629</w:t>
      </w: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140FD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</w:t>
      </w: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</w:t>
      </w:r>
      <w:r w:rsidRPr="00E03CF6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МКС 43.040.</w:t>
      </w:r>
      <w:r w:rsidR="00140FD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4</w:t>
      </w:r>
      <w:r w:rsidRPr="00E03CF6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0</w:t>
      </w:r>
    </w:p>
    <w:p w:rsidR="002543AC" w:rsidRPr="002543AC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z w:val="24"/>
          <w:szCs w:val="24"/>
          <w:lang w:eastAsia="ru-RU"/>
        </w:rPr>
        <w:t xml:space="preserve">Ключевые слова: автомобильные транспортные средства, </w:t>
      </w:r>
      <w:r w:rsidR="00B9496F">
        <w:rPr>
          <w:rFonts w:ascii="Arial" w:eastAsia="Times New Roman" w:hAnsi="Arial" w:cs="Arial"/>
          <w:sz w:val="24"/>
          <w:szCs w:val="24"/>
          <w:lang w:eastAsia="ru-RU"/>
        </w:rPr>
        <w:t>тормозн</w:t>
      </w:r>
      <w:r w:rsidR="00A8458D">
        <w:rPr>
          <w:rFonts w:ascii="Arial" w:eastAsia="Times New Roman" w:hAnsi="Arial" w:cs="Arial"/>
          <w:sz w:val="24"/>
          <w:szCs w:val="24"/>
          <w:lang w:eastAsia="ru-RU"/>
        </w:rPr>
        <w:t>ые</w:t>
      </w:r>
      <w:r w:rsidR="00B949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458D">
        <w:rPr>
          <w:rFonts w:ascii="Arial" w:eastAsia="Times New Roman" w:hAnsi="Arial" w:cs="Arial"/>
          <w:sz w:val="24"/>
          <w:szCs w:val="24"/>
          <w:lang w:eastAsia="ru-RU"/>
        </w:rPr>
        <w:t>свойства, термины, определения</w:t>
      </w:r>
    </w:p>
    <w:p w:rsidR="002543AC" w:rsidRPr="008804BC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EF61C9" w:rsidRDefault="00EF61C9" w:rsidP="00954380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8"/>
        <w:gridCol w:w="2292"/>
        <w:gridCol w:w="2157"/>
      </w:tblGrid>
      <w:tr w:rsidR="00865A0E" w:rsidRPr="00D37DCD" w:rsidTr="0049590A">
        <w:tc>
          <w:tcPr>
            <w:tcW w:w="2692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Генеральный директор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С.В. Гайсин</w:t>
            </w:r>
          </w:p>
        </w:tc>
      </w:tr>
      <w:tr w:rsidR="00865A0E" w:rsidRPr="00D37DCD" w:rsidTr="00F534BB">
        <w:trPr>
          <w:trHeight w:val="1117"/>
        </w:trPr>
        <w:tc>
          <w:tcPr>
            <w:tcW w:w="2692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Заместитель генерального директора по техническому регулированию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С.А. Аникеев </w:t>
            </w:r>
          </w:p>
        </w:tc>
      </w:tr>
      <w:tr w:rsidR="00865A0E" w:rsidRPr="00D37DCD" w:rsidTr="0049590A">
        <w:tc>
          <w:tcPr>
            <w:tcW w:w="2692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A0E" w:rsidRPr="00D37DCD" w:rsidTr="0049590A">
        <w:tc>
          <w:tcPr>
            <w:tcW w:w="2692" w:type="pct"/>
          </w:tcPr>
          <w:p w:rsidR="00865A0E" w:rsidRPr="00D37DCD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Центра «Стандартизация и идентификация»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В.А. Федотов</w:t>
            </w:r>
          </w:p>
        </w:tc>
      </w:tr>
      <w:tr w:rsidR="00865A0E" w:rsidRPr="00D37DCD" w:rsidTr="0049590A">
        <w:tc>
          <w:tcPr>
            <w:tcW w:w="2692" w:type="pct"/>
          </w:tcPr>
          <w:p w:rsidR="00865A0E" w:rsidRPr="00D37DCD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A0E" w:rsidRPr="00D37DCD" w:rsidTr="0049590A">
        <w:tc>
          <w:tcPr>
            <w:tcW w:w="2692" w:type="pct"/>
            <w:vAlign w:val="bottom"/>
          </w:tcPr>
          <w:p w:rsidR="00865A0E" w:rsidRPr="00D37DCD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Директор Испытательного центра продукции автомобилестроения (ИЦПА)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Р.А. </w:t>
            </w:r>
            <w:proofErr w:type="spellStart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Кислицын</w:t>
            </w:r>
            <w:proofErr w:type="spellEnd"/>
          </w:p>
        </w:tc>
      </w:tr>
      <w:tr w:rsidR="00865A0E" w:rsidRPr="00D37DCD" w:rsidTr="0049590A">
        <w:trPr>
          <w:trHeight w:val="500"/>
        </w:trPr>
        <w:tc>
          <w:tcPr>
            <w:tcW w:w="2692" w:type="pct"/>
            <w:vAlign w:val="center"/>
          </w:tcPr>
          <w:p w:rsidR="00865A0E" w:rsidRPr="00D37DCD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A0E" w:rsidRPr="00D37DCD" w:rsidTr="0049590A">
        <w:tc>
          <w:tcPr>
            <w:tcW w:w="2692" w:type="pct"/>
          </w:tcPr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Старший научный сотрудник</w:t>
            </w:r>
            <w:r w:rsidRPr="00433383">
              <w:t xml:space="preserve"> </w:t>
            </w: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Лаборатории стендовых экспериментальных исследований несущих систем и ходовой части (шасси) Управления исследований и испытаний несущей конструкции АТС и их компонентов Испытательного центра продукции автомобилестроения (ИЦПА)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spacing w:after="200" w:line="276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65A0E" w:rsidRPr="00433383" w:rsidRDefault="00865A0E" w:rsidP="004959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С.Н. Батуров</w:t>
            </w:r>
          </w:p>
        </w:tc>
      </w:tr>
      <w:tr w:rsidR="00865A0E" w:rsidRPr="00D37DCD" w:rsidTr="0049590A">
        <w:tc>
          <w:tcPr>
            <w:tcW w:w="2692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A0E" w:rsidRPr="00D37DCD" w:rsidTr="0049590A">
        <w:trPr>
          <w:trHeight w:val="277"/>
        </w:trPr>
        <w:tc>
          <w:tcPr>
            <w:tcW w:w="2692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Нормоконтроль</w:t>
            </w:r>
            <w:proofErr w:type="spellEnd"/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A0E" w:rsidRPr="00D37DCD" w:rsidTr="0049590A">
        <w:trPr>
          <w:trHeight w:val="277"/>
        </w:trPr>
        <w:tc>
          <w:tcPr>
            <w:tcW w:w="2692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Инженер по стандартизации 1 кат. </w:t>
            </w: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Центра «Стандартизация и </w:t>
            </w: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37D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Идентификация» ФГУП «НАМИ»</w:t>
            </w:r>
          </w:p>
        </w:tc>
        <w:tc>
          <w:tcPr>
            <w:tcW w:w="118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</w:tcPr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65A0E" w:rsidRPr="00D37DCD" w:rsidRDefault="00865A0E" w:rsidP="00495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 А. Гетманова</w:t>
            </w:r>
          </w:p>
        </w:tc>
      </w:tr>
    </w:tbl>
    <w:p w:rsidR="00865A0E" w:rsidRPr="00EF61C9" w:rsidRDefault="00865A0E" w:rsidP="00954380">
      <w:pPr>
        <w:tabs>
          <w:tab w:val="left" w:pos="1134"/>
        </w:tabs>
        <w:spacing w:after="0" w:line="360" w:lineRule="auto"/>
        <w:ind w:firstLine="709"/>
        <w:contextualSpacing/>
        <w:outlineLvl w:val="0"/>
        <w:rPr>
          <w:rFonts w:ascii="Arial" w:eastAsia="Calibri" w:hAnsi="Arial" w:cs="Arial"/>
          <w:b/>
          <w:sz w:val="28"/>
          <w:szCs w:val="28"/>
          <w:highlight w:val="yellow"/>
          <w:lang w:eastAsia="ru-RU"/>
        </w:rPr>
      </w:pPr>
    </w:p>
    <w:sectPr w:rsidR="00865A0E" w:rsidRPr="00EF61C9" w:rsidSect="00036EE3">
      <w:headerReference w:type="default" r:id="rId13"/>
      <w:headerReference w:type="first" r:id="rId14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658" w:rsidRDefault="006A2658" w:rsidP="00780DBC">
      <w:pPr>
        <w:spacing w:after="0" w:line="240" w:lineRule="auto"/>
      </w:pPr>
      <w:r>
        <w:separator/>
      </w:r>
    </w:p>
  </w:endnote>
  <w:endnote w:type="continuationSeparator" w:id="0">
    <w:p w:rsidR="006A2658" w:rsidRDefault="006A2658" w:rsidP="0078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757564"/>
      <w:docPartObj>
        <w:docPartGallery w:val="Page Numbers (Bottom of Page)"/>
        <w:docPartUnique/>
      </w:docPartObj>
    </w:sdtPr>
    <w:sdtEndPr/>
    <w:sdtContent>
      <w:p w:rsidR="00171F36" w:rsidRDefault="00171F36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853" w:rsidRPr="00743853">
          <w:rPr>
            <w:rFonts w:ascii="Arial" w:hAnsi="Arial" w:cs="Arial"/>
            <w:noProof/>
            <w:sz w:val="24"/>
            <w:szCs w:val="24"/>
          </w:rPr>
          <w:t>12</w:t>
        </w:r>
        <w:r>
          <w:fldChar w:fldCharType="end"/>
        </w:r>
      </w:p>
    </w:sdtContent>
  </w:sdt>
  <w:p w:rsidR="00171F36" w:rsidRDefault="00171F36">
    <w:pPr>
      <w:pStyle w:val="a6"/>
      <w:ind w:right="35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7039790"/>
      <w:docPartObj>
        <w:docPartGallery w:val="Page Numbers (Bottom of Page)"/>
        <w:docPartUnique/>
      </w:docPartObj>
    </w:sdtPr>
    <w:sdtEndPr/>
    <w:sdtContent>
      <w:p w:rsidR="00171F36" w:rsidRDefault="00171F36" w:rsidP="003505D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853">
          <w:rPr>
            <w:noProof/>
          </w:rPr>
          <w:t>11</w:t>
        </w:r>
        <w:r>
          <w:fldChar w:fldCharType="end"/>
        </w:r>
      </w:p>
    </w:sdtContent>
  </w:sdt>
  <w:p w:rsidR="00171F36" w:rsidRDefault="00171F3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658" w:rsidRDefault="006A2658" w:rsidP="00780DBC">
      <w:pPr>
        <w:spacing w:after="0" w:line="240" w:lineRule="auto"/>
      </w:pPr>
      <w:r>
        <w:separator/>
      </w:r>
    </w:p>
  </w:footnote>
  <w:footnote w:type="continuationSeparator" w:id="0">
    <w:p w:rsidR="006A2658" w:rsidRDefault="006A2658" w:rsidP="0078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36" w:rsidRPr="00036EE3" w:rsidRDefault="00743853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color w:val="FFFFFF"/>
        <w:sz w:val="24"/>
        <w:szCs w:val="24"/>
      </w:rPr>
    </w:pPr>
    <w:r>
      <w:rPr>
        <w:rFonts w:ascii="Arial" w:hAnsi="Arial" w:cs="Arial"/>
        <w:b/>
        <w:color w:val="000000"/>
        <w:sz w:val="24"/>
        <w:szCs w:val="24"/>
        <w14:textOutline w14:w="0" w14:cap="flat" w14:cmpd="sng" w14:algn="ctr">
          <w14:noFill/>
          <w14:prstDash w14:val="solid"/>
          <w14:round/>
        </w14:textOutline>
      </w:rPr>
      <w:t xml:space="preserve">ГОСТ </w:t>
    </w:r>
  </w:p>
  <w:p w:rsidR="00171F36" w:rsidRPr="00FC39E7" w:rsidRDefault="00171F36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color w:val="FFFFFF"/>
        <w:sz w:val="24"/>
        <w:szCs w:val="24"/>
      </w:rPr>
    </w:pPr>
    <w:r>
      <w:rPr>
        <w:rFonts w:ascii="Arial" w:hAnsi="Arial" w:cs="Arial"/>
        <w:color w:val="FFFFFF"/>
        <w:sz w:val="24"/>
        <w:szCs w:val="24"/>
      </w:rPr>
      <w:t>ГОСТ</w:t>
    </w:r>
    <w:r w:rsidRPr="00FC39E7">
      <w:rPr>
        <w:rFonts w:ascii="Arial" w:hAnsi="Arial" w:cs="Arial"/>
        <w:i/>
        <w:color w:val="FFFFFF"/>
        <w:sz w:val="24"/>
        <w:szCs w:val="24"/>
        <w:lang w:val="en-US"/>
      </w:rPr>
      <w:t>U</w:t>
    </w:r>
    <w:r w:rsidRPr="00FC39E7">
      <w:rPr>
        <w:rFonts w:ascii="Arial" w:hAnsi="Arial" w:cs="Arial"/>
        <w:i/>
        <w:color w:val="FFFFFF"/>
        <w:sz w:val="24"/>
        <w:szCs w:val="24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36" w:rsidRDefault="00171F36" w:rsidP="00DB7497">
    <w:pPr>
      <w:pStyle w:val="a4"/>
      <w:tabs>
        <w:tab w:val="clear" w:pos="4677"/>
        <w:tab w:val="clear" w:pos="9355"/>
        <w:tab w:val="left" w:pos="6379"/>
        <w:tab w:val="left" w:pos="9496"/>
        <w:tab w:val="left" w:pos="9781"/>
      </w:tabs>
      <w:ind w:left="5387" w:right="1701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</w:t>
    </w:r>
    <w:r w:rsidRPr="00A77E6A">
      <w:rPr>
        <w:rFonts w:ascii="Arial" w:hAnsi="Arial" w:cs="Arial"/>
        <w:b/>
        <w:sz w:val="24"/>
        <w:szCs w:val="24"/>
      </w:rPr>
      <w:t>ОСТ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36" w:rsidRDefault="00171F36" w:rsidP="003505D8">
    <w:pPr>
      <w:pStyle w:val="a6"/>
      <w:ind w:firstLine="4820"/>
      <w:jc w:val="center"/>
      <w:rPr>
        <w:rFonts w:ascii="Arial" w:hAnsi="Arial" w:cs="Arial"/>
        <w:b/>
        <w:sz w:val="24"/>
        <w:szCs w:val="24"/>
      </w:rPr>
    </w:pPr>
    <w:r w:rsidRPr="003D7168">
      <w:rPr>
        <w:rFonts w:ascii="Arial" w:hAnsi="Arial" w:cs="Arial"/>
        <w:b/>
        <w:sz w:val="24"/>
        <w:szCs w:val="24"/>
      </w:rPr>
      <w:t xml:space="preserve">ГОСТ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36" w:rsidRDefault="00171F36" w:rsidP="00695127">
    <w:pPr>
      <w:pStyle w:val="a6"/>
      <w:jc w:val="center"/>
    </w:pPr>
    <w:r>
      <w:t xml:space="preserve">                                                                             ГОСТ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9C76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327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E6AE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CA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AE7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224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049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2BE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522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369E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C39FA"/>
    <w:multiLevelType w:val="hybridMultilevel"/>
    <w:tmpl w:val="0B32D3FA"/>
    <w:lvl w:ilvl="0" w:tplc="A1884A9E">
      <w:start w:val="7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9D62D1"/>
    <w:multiLevelType w:val="hybridMultilevel"/>
    <w:tmpl w:val="5BF43208"/>
    <w:lvl w:ilvl="0" w:tplc="BDFE3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CFC5FBA"/>
    <w:multiLevelType w:val="hybridMultilevel"/>
    <w:tmpl w:val="604CB8A0"/>
    <w:lvl w:ilvl="0" w:tplc="20384F0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490084"/>
    <w:multiLevelType w:val="multilevel"/>
    <w:tmpl w:val="DB3C1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2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7"/>
      <w:numFmt w:val="decimal"/>
      <w:lvlText w:val="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40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41"/>
      <w:numFmt w:val="decimal"/>
      <w:lvlText w:val="%6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4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63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64"/>
      <w:numFmt w:val="decimal"/>
      <w:lvlText w:val="%9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14" w15:restartNumberingAfterBreak="0">
    <w:nsid w:val="11274051"/>
    <w:multiLevelType w:val="multilevel"/>
    <w:tmpl w:val="6854C9D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30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39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start w:val="49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BD207B4"/>
    <w:multiLevelType w:val="multilevel"/>
    <w:tmpl w:val="DB3C1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2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7"/>
      <w:numFmt w:val="decimal"/>
      <w:lvlText w:val="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40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41"/>
      <w:numFmt w:val="decimal"/>
      <w:lvlText w:val="%6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4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63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64"/>
      <w:numFmt w:val="decimal"/>
      <w:lvlText w:val="%9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16" w15:restartNumberingAfterBreak="0">
    <w:nsid w:val="222E6A56"/>
    <w:multiLevelType w:val="singleLevel"/>
    <w:tmpl w:val="7FBCF6E2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D8E5047"/>
    <w:multiLevelType w:val="hybridMultilevel"/>
    <w:tmpl w:val="19B8EA2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DA1B3A"/>
    <w:multiLevelType w:val="hybridMultilevel"/>
    <w:tmpl w:val="B9E40EAA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529A0"/>
    <w:multiLevelType w:val="hybridMultilevel"/>
    <w:tmpl w:val="2880330E"/>
    <w:lvl w:ilvl="0" w:tplc="CBCE13A2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873E2D"/>
    <w:multiLevelType w:val="hybridMultilevel"/>
    <w:tmpl w:val="1D38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6404"/>
    <w:multiLevelType w:val="hybridMultilevel"/>
    <w:tmpl w:val="7AB0561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9567A2"/>
    <w:multiLevelType w:val="multilevel"/>
    <w:tmpl w:val="17D6EB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2407CF"/>
    <w:multiLevelType w:val="multilevel"/>
    <w:tmpl w:val="DB3C1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2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7"/>
      <w:numFmt w:val="decimal"/>
      <w:lvlText w:val="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40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41"/>
      <w:numFmt w:val="decimal"/>
      <w:lvlText w:val="%6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4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63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64"/>
      <w:numFmt w:val="decimal"/>
      <w:lvlText w:val="%9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4" w15:restartNumberingAfterBreak="0">
    <w:nsid w:val="45227918"/>
    <w:multiLevelType w:val="hybridMultilevel"/>
    <w:tmpl w:val="3F2859B6"/>
    <w:lvl w:ilvl="0" w:tplc="7DD829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AA1B25"/>
    <w:multiLevelType w:val="hybridMultilevel"/>
    <w:tmpl w:val="362C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11A7B"/>
    <w:multiLevelType w:val="hybridMultilevel"/>
    <w:tmpl w:val="670C9480"/>
    <w:lvl w:ilvl="0" w:tplc="ED92A842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20691D"/>
    <w:multiLevelType w:val="hybridMultilevel"/>
    <w:tmpl w:val="806E8DEE"/>
    <w:lvl w:ilvl="0" w:tplc="81E0F2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E0242"/>
    <w:multiLevelType w:val="hybridMultilevel"/>
    <w:tmpl w:val="BECE7354"/>
    <w:lvl w:ilvl="0" w:tplc="3B28D8B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9" w15:restartNumberingAfterBreak="0">
    <w:nsid w:val="6D2918FB"/>
    <w:multiLevelType w:val="multilevel"/>
    <w:tmpl w:val="C930F1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30" w15:restartNumberingAfterBreak="0">
    <w:nsid w:val="772B71D1"/>
    <w:multiLevelType w:val="hybridMultilevel"/>
    <w:tmpl w:val="627EEA76"/>
    <w:lvl w:ilvl="0" w:tplc="DB2241B8">
      <w:start w:val="4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Mincho" w:eastAsia="MS Mincho" w:hAnsi="MS Mincho" w:hint="eastAsia"/>
      </w:rPr>
    </w:lvl>
    <w:lvl w:ilvl="1" w:tplc="04190003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28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10"/>
  </w:num>
  <w:num w:numId="18">
    <w:abstractNumId w:val="21"/>
  </w:num>
  <w:num w:numId="19">
    <w:abstractNumId w:val="11"/>
  </w:num>
  <w:num w:numId="20">
    <w:abstractNumId w:val="17"/>
  </w:num>
  <w:num w:numId="21">
    <w:abstractNumId w:val="25"/>
  </w:num>
  <w:num w:numId="22">
    <w:abstractNumId w:val="20"/>
  </w:num>
  <w:num w:numId="23">
    <w:abstractNumId w:val="29"/>
  </w:num>
  <w:num w:numId="24">
    <w:abstractNumId w:val="24"/>
  </w:num>
  <w:num w:numId="25">
    <w:abstractNumId w:val="27"/>
  </w:num>
  <w:num w:numId="26">
    <w:abstractNumId w:val="22"/>
  </w:num>
  <w:num w:numId="27">
    <w:abstractNumId w:val="13"/>
  </w:num>
  <w:num w:numId="28">
    <w:abstractNumId w:val="15"/>
  </w:num>
  <w:num w:numId="29">
    <w:abstractNumId w:val="23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7E"/>
    <w:rsid w:val="00006F16"/>
    <w:rsid w:val="00012BA5"/>
    <w:rsid w:val="000145E1"/>
    <w:rsid w:val="000252BE"/>
    <w:rsid w:val="0002682E"/>
    <w:rsid w:val="00026DA4"/>
    <w:rsid w:val="00027100"/>
    <w:rsid w:val="00031820"/>
    <w:rsid w:val="00031E57"/>
    <w:rsid w:val="00036E9C"/>
    <w:rsid w:val="00036EE3"/>
    <w:rsid w:val="000413BA"/>
    <w:rsid w:val="00057A42"/>
    <w:rsid w:val="000616E9"/>
    <w:rsid w:val="00066C35"/>
    <w:rsid w:val="00082C41"/>
    <w:rsid w:val="00086200"/>
    <w:rsid w:val="00086A4E"/>
    <w:rsid w:val="00087AEB"/>
    <w:rsid w:val="000962E3"/>
    <w:rsid w:val="00097ACA"/>
    <w:rsid w:val="000B1DD8"/>
    <w:rsid w:val="000B4DE5"/>
    <w:rsid w:val="000C077F"/>
    <w:rsid w:val="000C0B3C"/>
    <w:rsid w:val="000D2F70"/>
    <w:rsid w:val="000D66C4"/>
    <w:rsid w:val="000E44BC"/>
    <w:rsid w:val="000E46F6"/>
    <w:rsid w:val="000E5F75"/>
    <w:rsid w:val="000F7D72"/>
    <w:rsid w:val="00107ED5"/>
    <w:rsid w:val="00113793"/>
    <w:rsid w:val="00122209"/>
    <w:rsid w:val="001238AF"/>
    <w:rsid w:val="001255BE"/>
    <w:rsid w:val="00127919"/>
    <w:rsid w:val="00134DAA"/>
    <w:rsid w:val="001368C6"/>
    <w:rsid w:val="00140FD9"/>
    <w:rsid w:val="001430C8"/>
    <w:rsid w:val="00145139"/>
    <w:rsid w:val="00151579"/>
    <w:rsid w:val="00153178"/>
    <w:rsid w:val="00154430"/>
    <w:rsid w:val="00161B8C"/>
    <w:rsid w:val="001620F5"/>
    <w:rsid w:val="0016444D"/>
    <w:rsid w:val="00165BBF"/>
    <w:rsid w:val="00165F49"/>
    <w:rsid w:val="00171320"/>
    <w:rsid w:val="00171F36"/>
    <w:rsid w:val="001745E1"/>
    <w:rsid w:val="00175CC5"/>
    <w:rsid w:val="001767AF"/>
    <w:rsid w:val="0018018B"/>
    <w:rsid w:val="00184BE3"/>
    <w:rsid w:val="001870E9"/>
    <w:rsid w:val="0019331B"/>
    <w:rsid w:val="00196D29"/>
    <w:rsid w:val="001A725C"/>
    <w:rsid w:val="001C0355"/>
    <w:rsid w:val="001C1131"/>
    <w:rsid w:val="001C3425"/>
    <w:rsid w:val="001C544F"/>
    <w:rsid w:val="001D09BE"/>
    <w:rsid w:val="001D70F2"/>
    <w:rsid w:val="001E012A"/>
    <w:rsid w:val="001E086D"/>
    <w:rsid w:val="001E7ED8"/>
    <w:rsid w:val="001F2983"/>
    <w:rsid w:val="001F3A9F"/>
    <w:rsid w:val="001F74DE"/>
    <w:rsid w:val="0020033A"/>
    <w:rsid w:val="00201B9E"/>
    <w:rsid w:val="0020483D"/>
    <w:rsid w:val="00204E74"/>
    <w:rsid w:val="00205057"/>
    <w:rsid w:val="002067D1"/>
    <w:rsid w:val="00211F13"/>
    <w:rsid w:val="00214C7E"/>
    <w:rsid w:val="00215E72"/>
    <w:rsid w:val="00221E33"/>
    <w:rsid w:val="002230C3"/>
    <w:rsid w:val="002271E0"/>
    <w:rsid w:val="00227CD7"/>
    <w:rsid w:val="0024244C"/>
    <w:rsid w:val="00247A99"/>
    <w:rsid w:val="002524BE"/>
    <w:rsid w:val="00254118"/>
    <w:rsid w:val="002543AC"/>
    <w:rsid w:val="002611D0"/>
    <w:rsid w:val="00264BB8"/>
    <w:rsid w:val="00264F87"/>
    <w:rsid w:val="002677AE"/>
    <w:rsid w:val="00270F18"/>
    <w:rsid w:val="0027694E"/>
    <w:rsid w:val="002807DF"/>
    <w:rsid w:val="00283AB5"/>
    <w:rsid w:val="00292917"/>
    <w:rsid w:val="00292DCC"/>
    <w:rsid w:val="0029371A"/>
    <w:rsid w:val="0029533D"/>
    <w:rsid w:val="002A3F1E"/>
    <w:rsid w:val="002C75F6"/>
    <w:rsid w:val="002C7BD1"/>
    <w:rsid w:val="002E715B"/>
    <w:rsid w:val="002F348A"/>
    <w:rsid w:val="002F35BB"/>
    <w:rsid w:val="00306411"/>
    <w:rsid w:val="0031026F"/>
    <w:rsid w:val="00310891"/>
    <w:rsid w:val="003124C7"/>
    <w:rsid w:val="00343F5A"/>
    <w:rsid w:val="0034553F"/>
    <w:rsid w:val="003505D8"/>
    <w:rsid w:val="00350CF2"/>
    <w:rsid w:val="0035370C"/>
    <w:rsid w:val="003643C2"/>
    <w:rsid w:val="0036483A"/>
    <w:rsid w:val="00372B38"/>
    <w:rsid w:val="00392B47"/>
    <w:rsid w:val="003969A9"/>
    <w:rsid w:val="003A1958"/>
    <w:rsid w:val="003A5256"/>
    <w:rsid w:val="003B0E0C"/>
    <w:rsid w:val="003B4368"/>
    <w:rsid w:val="003C3425"/>
    <w:rsid w:val="003D7168"/>
    <w:rsid w:val="003E6F8A"/>
    <w:rsid w:val="003F0618"/>
    <w:rsid w:val="003F1DC9"/>
    <w:rsid w:val="003F4A70"/>
    <w:rsid w:val="003F61AD"/>
    <w:rsid w:val="00400780"/>
    <w:rsid w:val="00401733"/>
    <w:rsid w:val="00402965"/>
    <w:rsid w:val="004052E6"/>
    <w:rsid w:val="00410F46"/>
    <w:rsid w:val="0041486A"/>
    <w:rsid w:val="00425D2F"/>
    <w:rsid w:val="00427254"/>
    <w:rsid w:val="00432911"/>
    <w:rsid w:val="00433383"/>
    <w:rsid w:val="00433762"/>
    <w:rsid w:val="004358CB"/>
    <w:rsid w:val="0044377C"/>
    <w:rsid w:val="004504F5"/>
    <w:rsid w:val="00451746"/>
    <w:rsid w:val="00464D51"/>
    <w:rsid w:val="00467A40"/>
    <w:rsid w:val="00485D9D"/>
    <w:rsid w:val="0048715F"/>
    <w:rsid w:val="0049294D"/>
    <w:rsid w:val="0049590A"/>
    <w:rsid w:val="004A779B"/>
    <w:rsid w:val="004B0209"/>
    <w:rsid w:val="004B4EAD"/>
    <w:rsid w:val="004B53C8"/>
    <w:rsid w:val="004B6886"/>
    <w:rsid w:val="004C42C1"/>
    <w:rsid w:val="004C4E53"/>
    <w:rsid w:val="004C64D0"/>
    <w:rsid w:val="004C7694"/>
    <w:rsid w:val="004C771C"/>
    <w:rsid w:val="004C7F0F"/>
    <w:rsid w:val="004E0710"/>
    <w:rsid w:val="004E07E2"/>
    <w:rsid w:val="004E1B3F"/>
    <w:rsid w:val="004E6AF3"/>
    <w:rsid w:val="004F17AE"/>
    <w:rsid w:val="004F3CE3"/>
    <w:rsid w:val="004F4228"/>
    <w:rsid w:val="00506B59"/>
    <w:rsid w:val="00510597"/>
    <w:rsid w:val="0051277C"/>
    <w:rsid w:val="00522EDB"/>
    <w:rsid w:val="005248AF"/>
    <w:rsid w:val="00524BE0"/>
    <w:rsid w:val="00526FC8"/>
    <w:rsid w:val="005275BC"/>
    <w:rsid w:val="00536B2E"/>
    <w:rsid w:val="00552174"/>
    <w:rsid w:val="00555C68"/>
    <w:rsid w:val="00585792"/>
    <w:rsid w:val="00597273"/>
    <w:rsid w:val="00597819"/>
    <w:rsid w:val="005A32A0"/>
    <w:rsid w:val="005B1600"/>
    <w:rsid w:val="005C06AA"/>
    <w:rsid w:val="005C3B18"/>
    <w:rsid w:val="005C6AF7"/>
    <w:rsid w:val="005C7C07"/>
    <w:rsid w:val="005D0718"/>
    <w:rsid w:val="005D0E4E"/>
    <w:rsid w:val="005E0513"/>
    <w:rsid w:val="005E5DE4"/>
    <w:rsid w:val="005F3F27"/>
    <w:rsid w:val="0061138C"/>
    <w:rsid w:val="006115D5"/>
    <w:rsid w:val="00614F42"/>
    <w:rsid w:val="00616FA3"/>
    <w:rsid w:val="00632996"/>
    <w:rsid w:val="00635E0F"/>
    <w:rsid w:val="006373B5"/>
    <w:rsid w:val="006507AF"/>
    <w:rsid w:val="00652E4B"/>
    <w:rsid w:val="0065387E"/>
    <w:rsid w:val="00653C74"/>
    <w:rsid w:val="00654F82"/>
    <w:rsid w:val="006725B3"/>
    <w:rsid w:val="006879F3"/>
    <w:rsid w:val="00695127"/>
    <w:rsid w:val="006954A5"/>
    <w:rsid w:val="006A2658"/>
    <w:rsid w:val="006B12AB"/>
    <w:rsid w:val="006B2CE0"/>
    <w:rsid w:val="006C0E8A"/>
    <w:rsid w:val="006C1BFC"/>
    <w:rsid w:val="006C428A"/>
    <w:rsid w:val="006C74B1"/>
    <w:rsid w:val="006C7ED0"/>
    <w:rsid w:val="006D020C"/>
    <w:rsid w:val="006D0CE9"/>
    <w:rsid w:val="006D254C"/>
    <w:rsid w:val="006D259E"/>
    <w:rsid w:val="006D647B"/>
    <w:rsid w:val="006D74B2"/>
    <w:rsid w:val="006E098C"/>
    <w:rsid w:val="006F6FD3"/>
    <w:rsid w:val="0070282F"/>
    <w:rsid w:val="00703CE7"/>
    <w:rsid w:val="00741FA9"/>
    <w:rsid w:val="007420B6"/>
    <w:rsid w:val="00743853"/>
    <w:rsid w:val="0074596D"/>
    <w:rsid w:val="00750261"/>
    <w:rsid w:val="00751466"/>
    <w:rsid w:val="00752189"/>
    <w:rsid w:val="007560E1"/>
    <w:rsid w:val="00765175"/>
    <w:rsid w:val="007761AB"/>
    <w:rsid w:val="0077644B"/>
    <w:rsid w:val="00780DBC"/>
    <w:rsid w:val="00781F80"/>
    <w:rsid w:val="0078598B"/>
    <w:rsid w:val="00787966"/>
    <w:rsid w:val="007955BD"/>
    <w:rsid w:val="007A0AAC"/>
    <w:rsid w:val="007A1DC9"/>
    <w:rsid w:val="007A3570"/>
    <w:rsid w:val="007A563D"/>
    <w:rsid w:val="007A5B19"/>
    <w:rsid w:val="007B51BC"/>
    <w:rsid w:val="007B7B9F"/>
    <w:rsid w:val="007C14F9"/>
    <w:rsid w:val="007D310A"/>
    <w:rsid w:val="007D6070"/>
    <w:rsid w:val="007E0BF0"/>
    <w:rsid w:val="007E199F"/>
    <w:rsid w:val="007E6E5C"/>
    <w:rsid w:val="007F7DBA"/>
    <w:rsid w:val="00807414"/>
    <w:rsid w:val="00817160"/>
    <w:rsid w:val="00831B7A"/>
    <w:rsid w:val="00852311"/>
    <w:rsid w:val="008542E1"/>
    <w:rsid w:val="00864927"/>
    <w:rsid w:val="00865A0E"/>
    <w:rsid w:val="00870DDC"/>
    <w:rsid w:val="00873D88"/>
    <w:rsid w:val="00874824"/>
    <w:rsid w:val="008804BC"/>
    <w:rsid w:val="00880631"/>
    <w:rsid w:val="00881EE5"/>
    <w:rsid w:val="0088480C"/>
    <w:rsid w:val="008A0212"/>
    <w:rsid w:val="008A7DDB"/>
    <w:rsid w:val="008C3C25"/>
    <w:rsid w:val="008D2693"/>
    <w:rsid w:val="008E5F38"/>
    <w:rsid w:val="008E77CE"/>
    <w:rsid w:val="008F35B3"/>
    <w:rsid w:val="008F79C8"/>
    <w:rsid w:val="00905A37"/>
    <w:rsid w:val="0091715F"/>
    <w:rsid w:val="00920568"/>
    <w:rsid w:val="0092675F"/>
    <w:rsid w:val="00927786"/>
    <w:rsid w:val="00934E87"/>
    <w:rsid w:val="00937F44"/>
    <w:rsid w:val="009414FD"/>
    <w:rsid w:val="00943026"/>
    <w:rsid w:val="00954380"/>
    <w:rsid w:val="00954859"/>
    <w:rsid w:val="00961889"/>
    <w:rsid w:val="00962C57"/>
    <w:rsid w:val="0098521C"/>
    <w:rsid w:val="00987045"/>
    <w:rsid w:val="009973C7"/>
    <w:rsid w:val="009B2B52"/>
    <w:rsid w:val="009B6B0D"/>
    <w:rsid w:val="009C0409"/>
    <w:rsid w:val="009C3DC5"/>
    <w:rsid w:val="009C47FB"/>
    <w:rsid w:val="009D0ADE"/>
    <w:rsid w:val="009D3F47"/>
    <w:rsid w:val="009E2BB0"/>
    <w:rsid w:val="00A12FCF"/>
    <w:rsid w:val="00A162AD"/>
    <w:rsid w:val="00A20EFC"/>
    <w:rsid w:val="00A34DC1"/>
    <w:rsid w:val="00A3615C"/>
    <w:rsid w:val="00A41FD3"/>
    <w:rsid w:val="00A4339C"/>
    <w:rsid w:val="00A51FF1"/>
    <w:rsid w:val="00A52794"/>
    <w:rsid w:val="00A54451"/>
    <w:rsid w:val="00A55178"/>
    <w:rsid w:val="00A66AF8"/>
    <w:rsid w:val="00A71710"/>
    <w:rsid w:val="00A77E6A"/>
    <w:rsid w:val="00A83529"/>
    <w:rsid w:val="00A8458D"/>
    <w:rsid w:val="00A91843"/>
    <w:rsid w:val="00A94143"/>
    <w:rsid w:val="00AB1EB8"/>
    <w:rsid w:val="00AB357E"/>
    <w:rsid w:val="00AB539D"/>
    <w:rsid w:val="00AB5FFC"/>
    <w:rsid w:val="00AC06F9"/>
    <w:rsid w:val="00AD4A4B"/>
    <w:rsid w:val="00AE4C04"/>
    <w:rsid w:val="00AF002D"/>
    <w:rsid w:val="00B22812"/>
    <w:rsid w:val="00B248D1"/>
    <w:rsid w:val="00B3334D"/>
    <w:rsid w:val="00B42081"/>
    <w:rsid w:val="00B55797"/>
    <w:rsid w:val="00B6099D"/>
    <w:rsid w:val="00B6788C"/>
    <w:rsid w:val="00B71AE6"/>
    <w:rsid w:val="00B73821"/>
    <w:rsid w:val="00B73F9D"/>
    <w:rsid w:val="00B838F1"/>
    <w:rsid w:val="00B91242"/>
    <w:rsid w:val="00B9276E"/>
    <w:rsid w:val="00B9496F"/>
    <w:rsid w:val="00BA3AB7"/>
    <w:rsid w:val="00BB2BE6"/>
    <w:rsid w:val="00BB4521"/>
    <w:rsid w:val="00BB47BF"/>
    <w:rsid w:val="00BC69CB"/>
    <w:rsid w:val="00BD4929"/>
    <w:rsid w:val="00BE2CB2"/>
    <w:rsid w:val="00BE4267"/>
    <w:rsid w:val="00C000D9"/>
    <w:rsid w:val="00C013E8"/>
    <w:rsid w:val="00C03E4B"/>
    <w:rsid w:val="00C04A47"/>
    <w:rsid w:val="00C04E43"/>
    <w:rsid w:val="00C11140"/>
    <w:rsid w:val="00C1776D"/>
    <w:rsid w:val="00C400A0"/>
    <w:rsid w:val="00C432BB"/>
    <w:rsid w:val="00C45762"/>
    <w:rsid w:val="00C50AA2"/>
    <w:rsid w:val="00C61740"/>
    <w:rsid w:val="00C64A6F"/>
    <w:rsid w:val="00C70E71"/>
    <w:rsid w:val="00C853CC"/>
    <w:rsid w:val="00C92598"/>
    <w:rsid w:val="00C97A0A"/>
    <w:rsid w:val="00CA11F0"/>
    <w:rsid w:val="00CA7CD2"/>
    <w:rsid w:val="00CB3BC1"/>
    <w:rsid w:val="00CC01EE"/>
    <w:rsid w:val="00CC16E7"/>
    <w:rsid w:val="00CD7C51"/>
    <w:rsid w:val="00CE54AA"/>
    <w:rsid w:val="00CE7061"/>
    <w:rsid w:val="00CF0363"/>
    <w:rsid w:val="00CF4216"/>
    <w:rsid w:val="00D03170"/>
    <w:rsid w:val="00D175C9"/>
    <w:rsid w:val="00D17790"/>
    <w:rsid w:val="00D22290"/>
    <w:rsid w:val="00D237B3"/>
    <w:rsid w:val="00D26097"/>
    <w:rsid w:val="00D33220"/>
    <w:rsid w:val="00D35FDC"/>
    <w:rsid w:val="00D410CE"/>
    <w:rsid w:val="00D44845"/>
    <w:rsid w:val="00D4619E"/>
    <w:rsid w:val="00D5240D"/>
    <w:rsid w:val="00D57C73"/>
    <w:rsid w:val="00D61C1F"/>
    <w:rsid w:val="00D64BCC"/>
    <w:rsid w:val="00D72B0B"/>
    <w:rsid w:val="00D81E36"/>
    <w:rsid w:val="00D83E97"/>
    <w:rsid w:val="00D918DF"/>
    <w:rsid w:val="00DA3884"/>
    <w:rsid w:val="00DB4268"/>
    <w:rsid w:val="00DB7497"/>
    <w:rsid w:val="00DC0B9A"/>
    <w:rsid w:val="00DC246F"/>
    <w:rsid w:val="00DC7DB8"/>
    <w:rsid w:val="00DD65E6"/>
    <w:rsid w:val="00DD7352"/>
    <w:rsid w:val="00E02485"/>
    <w:rsid w:val="00E03CF6"/>
    <w:rsid w:val="00E04646"/>
    <w:rsid w:val="00E0765A"/>
    <w:rsid w:val="00E131E3"/>
    <w:rsid w:val="00E2473A"/>
    <w:rsid w:val="00E249B7"/>
    <w:rsid w:val="00E3777E"/>
    <w:rsid w:val="00E430A5"/>
    <w:rsid w:val="00E51C06"/>
    <w:rsid w:val="00E53F30"/>
    <w:rsid w:val="00E54827"/>
    <w:rsid w:val="00E70E6F"/>
    <w:rsid w:val="00E71199"/>
    <w:rsid w:val="00E74901"/>
    <w:rsid w:val="00E80304"/>
    <w:rsid w:val="00E84B72"/>
    <w:rsid w:val="00E851D8"/>
    <w:rsid w:val="00E863F2"/>
    <w:rsid w:val="00E93251"/>
    <w:rsid w:val="00E963B7"/>
    <w:rsid w:val="00EA2685"/>
    <w:rsid w:val="00EA3E04"/>
    <w:rsid w:val="00EA400B"/>
    <w:rsid w:val="00EB76A7"/>
    <w:rsid w:val="00EC4438"/>
    <w:rsid w:val="00ED4A48"/>
    <w:rsid w:val="00ED595E"/>
    <w:rsid w:val="00ED5CDD"/>
    <w:rsid w:val="00ED6396"/>
    <w:rsid w:val="00EE0FE2"/>
    <w:rsid w:val="00EE188A"/>
    <w:rsid w:val="00EE325B"/>
    <w:rsid w:val="00EE4B57"/>
    <w:rsid w:val="00EF0753"/>
    <w:rsid w:val="00EF176E"/>
    <w:rsid w:val="00EF2789"/>
    <w:rsid w:val="00EF61C9"/>
    <w:rsid w:val="00F00A8D"/>
    <w:rsid w:val="00F00E46"/>
    <w:rsid w:val="00F058E2"/>
    <w:rsid w:val="00F10B0C"/>
    <w:rsid w:val="00F1198C"/>
    <w:rsid w:val="00F17F35"/>
    <w:rsid w:val="00F23802"/>
    <w:rsid w:val="00F26CE8"/>
    <w:rsid w:val="00F30FB1"/>
    <w:rsid w:val="00F335D3"/>
    <w:rsid w:val="00F4076A"/>
    <w:rsid w:val="00F46A8C"/>
    <w:rsid w:val="00F524BB"/>
    <w:rsid w:val="00F534BB"/>
    <w:rsid w:val="00F540A5"/>
    <w:rsid w:val="00F55096"/>
    <w:rsid w:val="00F63334"/>
    <w:rsid w:val="00F65AA5"/>
    <w:rsid w:val="00F70557"/>
    <w:rsid w:val="00F7108A"/>
    <w:rsid w:val="00F721EB"/>
    <w:rsid w:val="00F73DD8"/>
    <w:rsid w:val="00F818FF"/>
    <w:rsid w:val="00F84E37"/>
    <w:rsid w:val="00FA7F48"/>
    <w:rsid w:val="00FB17A3"/>
    <w:rsid w:val="00FB594B"/>
    <w:rsid w:val="00FC0276"/>
    <w:rsid w:val="00FC0A9C"/>
    <w:rsid w:val="00FC39E7"/>
    <w:rsid w:val="00FC3EA3"/>
    <w:rsid w:val="00FC59B9"/>
    <w:rsid w:val="00FD5E36"/>
    <w:rsid w:val="00FD73FB"/>
    <w:rsid w:val="00FF3BAB"/>
    <w:rsid w:val="00FF5BC3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9DDB4"/>
  <w15:docId w15:val="{BAB61523-9A2B-4BA1-99C2-EE0EBFAA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3C74"/>
  </w:style>
  <w:style w:type="paragraph" w:styleId="1">
    <w:name w:val="heading 1"/>
    <w:basedOn w:val="a0"/>
    <w:next w:val="a0"/>
    <w:link w:val="10"/>
    <w:qFormat/>
    <w:rsid w:val="002543AC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43A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543AC"/>
    <w:pPr>
      <w:keepNext/>
      <w:spacing w:after="0" w:line="360" w:lineRule="auto"/>
      <w:ind w:firstLine="709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4">
    <w:name w:val="heading 4"/>
    <w:basedOn w:val="a0"/>
    <w:next w:val="a0"/>
    <w:link w:val="40"/>
    <w:uiPriority w:val="9"/>
    <w:qFormat/>
    <w:rsid w:val="002543AC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2543AC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2543AC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543AC"/>
    <w:pPr>
      <w:keepNext/>
      <w:spacing w:after="0" w:line="360" w:lineRule="auto"/>
      <w:ind w:firstLine="720"/>
      <w:jc w:val="right"/>
      <w:outlineLvl w:val="6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543AC"/>
    <w:pPr>
      <w:keepNext/>
      <w:spacing w:after="0" w:line="240" w:lineRule="auto"/>
      <w:ind w:left="57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543AC"/>
    <w:pPr>
      <w:keepNext/>
      <w:spacing w:after="0" w:line="240" w:lineRule="auto"/>
      <w:ind w:left="57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6_GR,6_G"/>
    <w:basedOn w:val="a0"/>
    <w:link w:val="a5"/>
    <w:uiPriority w:val="99"/>
    <w:unhideWhenUsed/>
    <w:rsid w:val="00EE0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6_GR Знак,6_G Знак"/>
    <w:basedOn w:val="a1"/>
    <w:link w:val="a4"/>
    <w:uiPriority w:val="99"/>
    <w:rsid w:val="00EE0FE2"/>
  </w:style>
  <w:style w:type="paragraph" w:styleId="a6">
    <w:name w:val="footer"/>
    <w:basedOn w:val="a0"/>
    <w:link w:val="a7"/>
    <w:uiPriority w:val="99"/>
    <w:unhideWhenUsed/>
    <w:rsid w:val="0078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780DBC"/>
  </w:style>
  <w:style w:type="character" w:styleId="a8">
    <w:name w:val="page number"/>
    <w:basedOn w:val="a1"/>
    <w:rsid w:val="00780DBC"/>
  </w:style>
  <w:style w:type="character" w:customStyle="1" w:styleId="10">
    <w:name w:val="Заголовок 1 Знак"/>
    <w:basedOn w:val="a1"/>
    <w:link w:val="1"/>
    <w:rsid w:val="002543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4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43A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rsid w:val="002543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43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543AC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543AC"/>
  </w:style>
  <w:style w:type="paragraph" w:styleId="21">
    <w:name w:val="List 2"/>
    <w:basedOn w:val="a0"/>
    <w:semiHidden/>
    <w:rsid w:val="002543AC"/>
    <w:pPr>
      <w:spacing w:after="0" w:line="360" w:lineRule="auto"/>
      <w:ind w:left="566" w:hanging="283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rsid w:val="002543AC"/>
    <w:pPr>
      <w:spacing w:after="120" w:line="360" w:lineRule="auto"/>
      <w:ind w:left="283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3"/>
    <w:basedOn w:val="a9"/>
    <w:link w:val="32"/>
    <w:semiHidden/>
    <w:rsid w:val="002543AC"/>
  </w:style>
  <w:style w:type="character" w:customStyle="1" w:styleId="32">
    <w:name w:val="Основной текст 3 Знак"/>
    <w:basedOn w:val="a1"/>
    <w:link w:val="31"/>
    <w:semiHidden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List Continue 2"/>
    <w:basedOn w:val="a0"/>
    <w:semiHidden/>
    <w:rsid w:val="002543AC"/>
    <w:pPr>
      <w:spacing w:after="120" w:line="360" w:lineRule="auto"/>
      <w:ind w:left="566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Title"/>
    <w:basedOn w:val="a0"/>
    <w:link w:val="ac"/>
    <w:qFormat/>
    <w:rsid w:val="002543AC"/>
    <w:pPr>
      <w:pBdr>
        <w:bottom w:val="single" w:sz="18" w:space="1" w:color="auto"/>
      </w:pBdr>
      <w:spacing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d">
    <w:name w:val="Название Знак"/>
    <w:basedOn w:val="a1"/>
    <w:rsid w:val="00254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link w:val="ab"/>
    <w:rsid w:val="002543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e">
    <w:name w:val="Table Grid"/>
    <w:basedOn w:val="a2"/>
    <w:uiPriority w:val="59"/>
    <w:rsid w:val="002543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"/>
    <w:basedOn w:val="a0"/>
    <w:link w:val="af0"/>
    <w:rsid w:val="002543AC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1"/>
    <w:link w:val="af"/>
    <w:rsid w:val="002543AC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0"/>
    <w:link w:val="24"/>
    <w:rsid w:val="002543A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543AC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0"/>
    <w:link w:val="af2"/>
    <w:semiHidden/>
    <w:rsid w:val="002543AC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semiHidden/>
    <w:rsid w:val="00254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6">
    <w:name w:val="Style36"/>
    <w:basedOn w:val="a0"/>
    <w:rsid w:val="002543AC"/>
    <w:pPr>
      <w:widowControl w:val="0"/>
      <w:autoSpaceDE w:val="0"/>
      <w:autoSpaceDN w:val="0"/>
      <w:adjustRightInd w:val="0"/>
      <w:spacing w:after="0" w:line="379" w:lineRule="exact"/>
      <w:ind w:firstLine="509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41">
    <w:name w:val="Font Style41"/>
    <w:rsid w:val="002543AC"/>
    <w:rPr>
      <w:rFonts w:ascii="Times New Roman" w:hAnsi="Times New Roman" w:cs="Times New Roman" w:hint="default"/>
      <w:sz w:val="20"/>
      <w:szCs w:val="20"/>
    </w:rPr>
  </w:style>
  <w:style w:type="paragraph" w:styleId="af3">
    <w:name w:val="Plain Text"/>
    <w:basedOn w:val="a0"/>
    <w:link w:val="af4"/>
    <w:rsid w:val="002543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2543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rsid w:val="002543AC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543AC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14">
    <w:name w:val="Стиль 14 пт"/>
    <w:rsid w:val="002543AC"/>
    <w:rPr>
      <w:sz w:val="28"/>
    </w:rPr>
  </w:style>
  <w:style w:type="character" w:customStyle="1" w:styleId="af5">
    <w:name w:val="Знак Знак"/>
    <w:locked/>
    <w:rsid w:val="002543AC"/>
    <w:rPr>
      <w:b/>
      <w:sz w:val="36"/>
      <w:lang w:val="ru-RU" w:eastAsia="ru-RU" w:bidi="ar-SA"/>
    </w:rPr>
  </w:style>
  <w:style w:type="paragraph" w:customStyle="1" w:styleId="ConsPlusNormal">
    <w:name w:val="ConsPlusNormal"/>
    <w:rsid w:val="0025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List 3"/>
    <w:basedOn w:val="a0"/>
    <w:rsid w:val="002543AC"/>
    <w:pPr>
      <w:spacing w:after="200" w:line="276" w:lineRule="auto"/>
      <w:ind w:left="849" w:hanging="283"/>
    </w:pPr>
    <w:rPr>
      <w:rFonts w:ascii="Calibri" w:eastAsia="Times New Roman" w:hAnsi="Calibri" w:cs="Times New Roman"/>
      <w:lang w:eastAsia="ru-RU"/>
    </w:rPr>
  </w:style>
  <w:style w:type="paragraph" w:styleId="41">
    <w:name w:val="List 4"/>
    <w:basedOn w:val="a0"/>
    <w:rsid w:val="002543AC"/>
    <w:pPr>
      <w:spacing w:after="200" w:line="276" w:lineRule="auto"/>
      <w:ind w:left="1132" w:hanging="283"/>
    </w:pPr>
    <w:rPr>
      <w:rFonts w:ascii="Calibri" w:eastAsia="Times New Roman" w:hAnsi="Calibri" w:cs="Times New Roman"/>
      <w:lang w:eastAsia="ru-RU"/>
    </w:rPr>
  </w:style>
  <w:style w:type="paragraph" w:styleId="51">
    <w:name w:val="List 5"/>
    <w:basedOn w:val="a0"/>
    <w:rsid w:val="002543AC"/>
    <w:pPr>
      <w:spacing w:after="200" w:line="276" w:lineRule="auto"/>
      <w:ind w:left="1415" w:hanging="283"/>
    </w:pPr>
    <w:rPr>
      <w:rFonts w:ascii="Calibri" w:eastAsia="Times New Roman" w:hAnsi="Calibri" w:cs="Times New Roman"/>
      <w:lang w:eastAsia="ru-RU"/>
    </w:rPr>
  </w:style>
  <w:style w:type="paragraph" w:styleId="a">
    <w:name w:val="List Bullet"/>
    <w:basedOn w:val="a0"/>
    <w:rsid w:val="002543AC"/>
    <w:pPr>
      <w:numPr>
        <w:numId w:val="6"/>
      </w:num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2">
    <w:name w:val="List Continue 4"/>
    <w:basedOn w:val="a0"/>
    <w:rsid w:val="002543AC"/>
    <w:pPr>
      <w:spacing w:after="120" w:line="276" w:lineRule="auto"/>
      <w:ind w:left="1132"/>
    </w:pPr>
    <w:rPr>
      <w:rFonts w:ascii="Calibri" w:eastAsia="Times New Roman" w:hAnsi="Calibri" w:cs="Times New Roman"/>
      <w:lang w:eastAsia="ru-RU"/>
    </w:rPr>
  </w:style>
  <w:style w:type="paragraph" w:styleId="af6">
    <w:name w:val="caption"/>
    <w:basedOn w:val="a0"/>
    <w:next w:val="a0"/>
    <w:qFormat/>
    <w:rsid w:val="002543AC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7">
    <w:name w:val="Subtitle"/>
    <w:basedOn w:val="a0"/>
    <w:link w:val="af8"/>
    <w:qFormat/>
    <w:rsid w:val="002543AC"/>
    <w:pPr>
      <w:spacing w:after="60" w:line="276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7"/>
    <w:rsid w:val="002543AC"/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Normal Indent"/>
    <w:basedOn w:val="a0"/>
    <w:rsid w:val="002543AC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styleId="afa">
    <w:name w:val="Body Text First Indent"/>
    <w:basedOn w:val="af"/>
    <w:link w:val="afb"/>
    <w:rsid w:val="002543AC"/>
    <w:pPr>
      <w:ind w:firstLine="210"/>
    </w:pPr>
  </w:style>
  <w:style w:type="character" w:customStyle="1" w:styleId="afb">
    <w:name w:val="Красная строка Знак"/>
    <w:basedOn w:val="af0"/>
    <w:link w:val="afa"/>
    <w:rsid w:val="002543AC"/>
    <w:rPr>
      <w:rFonts w:ascii="Calibri" w:eastAsia="Times New Roman" w:hAnsi="Calibri" w:cs="Times New Roman"/>
      <w:lang w:eastAsia="ru-RU"/>
    </w:rPr>
  </w:style>
  <w:style w:type="paragraph" w:styleId="25">
    <w:name w:val="Body Text First Indent 2"/>
    <w:basedOn w:val="a9"/>
    <w:link w:val="26"/>
    <w:rsid w:val="002543AC"/>
    <w:pPr>
      <w:spacing w:line="276" w:lineRule="auto"/>
      <w:ind w:firstLine="210"/>
      <w:jc w:val="left"/>
    </w:pPr>
    <w:rPr>
      <w:rFonts w:ascii="Calibri" w:hAnsi="Calibri"/>
      <w:sz w:val="22"/>
      <w:szCs w:val="22"/>
    </w:rPr>
  </w:style>
  <w:style w:type="character" w:customStyle="1" w:styleId="26">
    <w:name w:val="Красная строка 2 Знак"/>
    <w:basedOn w:val="aa"/>
    <w:link w:val="25"/>
    <w:rsid w:val="002543AC"/>
    <w:rPr>
      <w:rFonts w:ascii="Calibri" w:eastAsia="Times New Roman" w:hAnsi="Calibri" w:cs="Times New Roman"/>
      <w:sz w:val="24"/>
      <w:szCs w:val="20"/>
      <w:lang w:eastAsia="ru-RU"/>
    </w:rPr>
  </w:style>
  <w:style w:type="paragraph" w:styleId="afc">
    <w:name w:val="Document Map"/>
    <w:basedOn w:val="a0"/>
    <w:link w:val="afd"/>
    <w:semiHidden/>
    <w:rsid w:val="002543AC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2543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7">
    <w:name w:val="Body Text 2"/>
    <w:basedOn w:val="a0"/>
    <w:link w:val="28"/>
    <w:rsid w:val="002543A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8">
    <w:name w:val="Основной текст 2 Знак"/>
    <w:basedOn w:val="a1"/>
    <w:link w:val="27"/>
    <w:rsid w:val="002543AC"/>
    <w:rPr>
      <w:rFonts w:ascii="Calibri" w:eastAsia="Times New Roman" w:hAnsi="Calibri" w:cs="Times New Roman"/>
      <w:lang w:eastAsia="ru-RU"/>
    </w:rPr>
  </w:style>
  <w:style w:type="paragraph" w:styleId="afe">
    <w:name w:val="footnote text"/>
    <w:basedOn w:val="a0"/>
    <w:link w:val="aff"/>
    <w:uiPriority w:val="99"/>
    <w:semiHidden/>
    <w:rsid w:val="002543AC"/>
    <w:pPr>
      <w:widowControl w:val="0"/>
      <w:spacing w:after="0" w:line="24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">
    <w:name w:val="Текст сноски Знак"/>
    <w:basedOn w:val="a1"/>
    <w:link w:val="afe"/>
    <w:uiPriority w:val="99"/>
    <w:semiHidden/>
    <w:rsid w:val="002543A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0">
    <w:name w:val="footnote reference"/>
    <w:uiPriority w:val="99"/>
    <w:semiHidden/>
    <w:rsid w:val="002543AC"/>
    <w:rPr>
      <w:vertAlign w:val="superscript"/>
    </w:rPr>
  </w:style>
  <w:style w:type="paragraph" w:customStyle="1" w:styleId="FR1">
    <w:name w:val="FR1"/>
    <w:rsid w:val="002543AC"/>
    <w:pPr>
      <w:widowControl w:val="0"/>
      <w:spacing w:before="240" w:after="0" w:line="240" w:lineRule="auto"/>
    </w:pPr>
    <w:rPr>
      <w:rFonts w:ascii="Arial" w:eastAsia="Times New Roman" w:hAnsi="Arial" w:cs="Times New Roman"/>
      <w:snapToGrid w:val="0"/>
      <w:sz w:val="12"/>
      <w:szCs w:val="20"/>
      <w:lang w:eastAsia="ru-RU"/>
    </w:rPr>
  </w:style>
  <w:style w:type="paragraph" w:styleId="aff1">
    <w:name w:val="endnote text"/>
    <w:basedOn w:val="a0"/>
    <w:link w:val="aff2"/>
    <w:semiHidden/>
    <w:rsid w:val="002543A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1"/>
    <w:link w:val="aff1"/>
    <w:semiHidden/>
    <w:rsid w:val="002543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endnote reference"/>
    <w:semiHidden/>
    <w:rsid w:val="002543AC"/>
    <w:rPr>
      <w:vertAlign w:val="superscript"/>
    </w:rPr>
  </w:style>
  <w:style w:type="paragraph" w:styleId="aff4">
    <w:name w:val="List Paragraph"/>
    <w:basedOn w:val="a0"/>
    <w:uiPriority w:val="34"/>
    <w:qFormat/>
    <w:rsid w:val="002543A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5">
    <w:name w:val="annotation reference"/>
    <w:uiPriority w:val="99"/>
    <w:semiHidden/>
    <w:rsid w:val="002543AC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254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примечания Знак"/>
    <w:basedOn w:val="a1"/>
    <w:link w:val="aff6"/>
    <w:uiPriority w:val="99"/>
    <w:semiHidden/>
    <w:rsid w:val="00254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(Web)"/>
    <w:basedOn w:val="a0"/>
    <w:uiPriority w:val="99"/>
    <w:unhideWhenUsed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543AC"/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2543AC"/>
    <w:pPr>
      <w:spacing w:after="200"/>
    </w:pPr>
    <w:rPr>
      <w:rFonts w:ascii="Calibri" w:hAnsi="Calibri"/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fb">
    <w:name w:val="Hyperlink"/>
    <w:basedOn w:val="a1"/>
    <w:uiPriority w:val="99"/>
    <w:unhideWhenUsed/>
    <w:rsid w:val="002543AC"/>
    <w:rPr>
      <w:color w:val="0000FF"/>
      <w:u w:val="single"/>
    </w:rPr>
  </w:style>
  <w:style w:type="paragraph" w:customStyle="1" w:styleId="formattexttopleveltext">
    <w:name w:val="formattext toplevel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0"/>
    <w:link w:val="13"/>
    <w:rsid w:val="002543AC"/>
    <w:pPr>
      <w:spacing w:after="0" w:line="36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13">
    <w:name w:val="Стиль1 Знак"/>
    <w:link w:val="12"/>
    <w:locked/>
    <w:rsid w:val="002543AC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affc">
    <w:name w:val="Знак"/>
    <w:basedOn w:val="a0"/>
    <w:rsid w:val="002543A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254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d">
    <w:name w:val="Основной текст_"/>
    <w:basedOn w:val="a1"/>
    <w:link w:val="15"/>
    <w:rsid w:val="00264F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0"/>
    <w:link w:val="affd"/>
    <w:rsid w:val="00264F87"/>
    <w:pPr>
      <w:shd w:val="clear" w:color="auto" w:fill="FFFFFF"/>
      <w:spacing w:before="300" w:after="300" w:line="216" w:lineRule="exact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pt">
    <w:name w:val="Основной текст + 10 pt;Полужирный"/>
    <w:basedOn w:val="affd"/>
    <w:rsid w:val="00E863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0">
    <w:name w:val="Основной текст + 10 pt;Полужирный;Малые прописные"/>
    <w:basedOn w:val="affd"/>
    <w:rsid w:val="00E863F2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0"/>
      <w:szCs w:val="20"/>
      <w:shd w:val="clear" w:color="auto" w:fill="FFFFFF"/>
    </w:rPr>
  </w:style>
  <w:style w:type="character" w:customStyle="1" w:styleId="420">
    <w:name w:val="Заголовок №4 (2)_"/>
    <w:basedOn w:val="a1"/>
    <w:link w:val="421"/>
    <w:rsid w:val="000B4DE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1">
    <w:name w:val="Заголовок №4 (2)"/>
    <w:basedOn w:val="a0"/>
    <w:link w:val="420"/>
    <w:rsid w:val="000B4DE5"/>
    <w:pPr>
      <w:shd w:val="clear" w:color="auto" w:fill="FFFFFF"/>
      <w:spacing w:after="0" w:line="0" w:lineRule="atLeast"/>
      <w:ind w:hanging="340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5pt">
    <w:name w:val="Основной текст + 10;5 pt;Полужирный"/>
    <w:basedOn w:val="affd"/>
    <w:rsid w:val="00F705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Tahoma8pt0pt">
    <w:name w:val="Основной текст + Tahoma;8 pt;Полужирный;Интервал 0 pt"/>
    <w:basedOn w:val="affd"/>
    <w:rsid w:val="00F70557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16"/>
      <w:szCs w:val="16"/>
      <w:shd w:val="clear" w:color="auto" w:fill="FFFFFF"/>
    </w:rPr>
  </w:style>
  <w:style w:type="character" w:customStyle="1" w:styleId="52">
    <w:name w:val="Основной текст (5)_"/>
    <w:basedOn w:val="a1"/>
    <w:link w:val="53"/>
    <w:rsid w:val="00F7055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11pt">
    <w:name w:val="Основной текст (5) + 11 pt;Не полужирный"/>
    <w:basedOn w:val="52"/>
    <w:rsid w:val="00F70557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F70557"/>
    <w:pPr>
      <w:shd w:val="clear" w:color="auto" w:fill="FFFFFF"/>
      <w:spacing w:before="60" w:after="60" w:line="216" w:lineRule="exact"/>
      <w:ind w:firstLine="2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pt1pt">
    <w:name w:val="Основной текст + 9 pt;Интервал 1 pt"/>
    <w:basedOn w:val="affd"/>
    <w:rsid w:val="00F705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  <w:shd w:val="clear" w:color="auto" w:fill="FFFFFF"/>
    </w:rPr>
  </w:style>
  <w:style w:type="character" w:customStyle="1" w:styleId="13pt">
    <w:name w:val="Основной текст + 13 pt"/>
    <w:basedOn w:val="affd"/>
    <w:rsid w:val="001544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43">
    <w:name w:val="Заголовок №4_"/>
    <w:basedOn w:val="a1"/>
    <w:link w:val="44"/>
    <w:rsid w:val="00C04E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4">
    <w:name w:val="Заголовок №4"/>
    <w:basedOn w:val="a0"/>
    <w:link w:val="43"/>
    <w:rsid w:val="00C04E43"/>
    <w:pPr>
      <w:shd w:val="clear" w:color="auto" w:fill="FFFFFF"/>
      <w:spacing w:before="180" w:after="0" w:line="0" w:lineRule="atLeast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6">
    <w:name w:val="Оглавление 3 Знак"/>
    <w:basedOn w:val="a1"/>
    <w:link w:val="37"/>
    <w:rsid w:val="00F6333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0">
    <w:name w:val="Оглавление + 10;5 pt;Полужирный"/>
    <w:basedOn w:val="36"/>
    <w:rsid w:val="00F6333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1pt">
    <w:name w:val="Оглавление + 11 pt"/>
    <w:basedOn w:val="36"/>
    <w:rsid w:val="00F6333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styleId="37">
    <w:name w:val="toc 3"/>
    <w:basedOn w:val="a0"/>
    <w:link w:val="36"/>
    <w:autoRedefine/>
    <w:rsid w:val="00F63334"/>
    <w:pPr>
      <w:shd w:val="clear" w:color="auto" w:fill="FFFFFF"/>
      <w:spacing w:before="420" w:after="0" w:line="355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CA2A-DF53-4782-8F77-6AC030C6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16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Прибылова Анна</dc:creator>
  <cp:keywords/>
  <dc:description/>
  <cp:lastModifiedBy>Гетманова Мария Анатольевна</cp:lastModifiedBy>
  <cp:revision>182</cp:revision>
  <cp:lastPrinted>2020-02-26T12:37:00Z</cp:lastPrinted>
  <dcterms:created xsi:type="dcterms:W3CDTF">2020-02-14T06:09:00Z</dcterms:created>
  <dcterms:modified xsi:type="dcterms:W3CDTF">2020-02-28T13:04:00Z</dcterms:modified>
</cp:coreProperties>
</file>